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F42" w:rsidRPr="00572195" w:rsidRDefault="00764F42" w:rsidP="00764F42">
      <w:pPr>
        <w:jc w:val="center"/>
        <w:rPr>
          <w:rFonts w:hint="eastAsia"/>
          <w:b/>
          <w:bCs/>
          <w:color w:val="000000" w:themeColor="text1"/>
          <w:sz w:val="28"/>
        </w:rPr>
      </w:pPr>
      <w:r w:rsidRPr="00572195">
        <w:rPr>
          <w:rFonts w:hint="eastAsia"/>
          <w:b/>
          <w:bCs/>
          <w:color w:val="000000" w:themeColor="text1"/>
          <w:sz w:val="28"/>
        </w:rPr>
        <w:t>滨州医学院</w:t>
      </w:r>
      <w:r w:rsidR="00705188" w:rsidRPr="00572195">
        <w:rPr>
          <w:rFonts w:hint="eastAsia"/>
          <w:b/>
          <w:bCs/>
          <w:color w:val="000000" w:themeColor="text1"/>
          <w:sz w:val="28"/>
        </w:rPr>
        <w:t>研究生</w:t>
      </w:r>
      <w:r w:rsidRPr="00572195">
        <w:rPr>
          <w:rFonts w:hint="eastAsia"/>
          <w:b/>
          <w:bCs/>
          <w:color w:val="000000" w:themeColor="text1"/>
          <w:sz w:val="28"/>
        </w:rPr>
        <w:t>培养方案修订过程</w:t>
      </w:r>
      <w:r w:rsidR="00EC42F6" w:rsidRPr="00572195">
        <w:rPr>
          <w:rFonts w:hint="eastAsia"/>
          <w:b/>
          <w:bCs/>
          <w:color w:val="000000" w:themeColor="text1"/>
          <w:sz w:val="28"/>
        </w:rPr>
        <w:t>评价</w:t>
      </w:r>
      <w:r w:rsidRPr="00572195">
        <w:rPr>
          <w:rFonts w:hint="eastAsia"/>
          <w:b/>
          <w:bCs/>
          <w:color w:val="000000" w:themeColor="text1"/>
          <w:sz w:val="28"/>
        </w:rPr>
        <w:t>表（</w:t>
      </w:r>
      <w:r w:rsidR="00195959" w:rsidRPr="00572195">
        <w:rPr>
          <w:rFonts w:hint="eastAsia"/>
          <w:b/>
          <w:bCs/>
          <w:color w:val="000000" w:themeColor="text1"/>
          <w:sz w:val="28"/>
          <w:u w:val="single"/>
        </w:rPr>
        <w:t xml:space="preserve">      </w:t>
      </w:r>
      <w:r w:rsidRPr="00572195">
        <w:rPr>
          <w:rFonts w:hint="eastAsia"/>
          <w:b/>
          <w:bCs/>
          <w:color w:val="000000" w:themeColor="text1"/>
          <w:sz w:val="28"/>
          <w:u w:val="single"/>
        </w:rPr>
        <w:t xml:space="preserve"> </w:t>
      </w:r>
      <w:r w:rsidR="00947C76" w:rsidRPr="00572195">
        <w:rPr>
          <w:rFonts w:hint="eastAsia"/>
          <w:b/>
          <w:bCs/>
          <w:color w:val="000000" w:themeColor="text1"/>
          <w:sz w:val="28"/>
          <w:u w:val="single"/>
        </w:rPr>
        <w:t xml:space="preserve"> </w:t>
      </w:r>
      <w:r w:rsidR="00705188" w:rsidRPr="00572195">
        <w:rPr>
          <w:rFonts w:hint="eastAsia"/>
          <w:b/>
          <w:bCs/>
          <w:color w:val="000000" w:themeColor="text1"/>
          <w:sz w:val="28"/>
        </w:rPr>
        <w:t>学科</w:t>
      </w:r>
      <w:r w:rsidRPr="00572195">
        <w:rPr>
          <w:rFonts w:hint="eastAsia"/>
          <w:b/>
          <w:bCs/>
          <w:color w:val="000000" w:themeColor="text1"/>
          <w:sz w:val="28"/>
        </w:rPr>
        <w:t>）</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7"/>
        <w:gridCol w:w="1268"/>
        <w:gridCol w:w="1407"/>
        <w:gridCol w:w="4204"/>
        <w:gridCol w:w="1263"/>
        <w:gridCol w:w="845"/>
      </w:tblGrid>
      <w:tr w:rsidR="00764F42" w:rsidRPr="00572195" w:rsidTr="00DF49C0">
        <w:trPr>
          <w:cantSplit/>
          <w:jc w:val="center"/>
        </w:trPr>
        <w:tc>
          <w:tcPr>
            <w:tcW w:w="3412" w:type="dxa"/>
            <w:gridSpan w:val="3"/>
          </w:tcPr>
          <w:p w:rsidR="00764F42" w:rsidRPr="00572195" w:rsidRDefault="005C7695" w:rsidP="00E302DD">
            <w:pPr>
              <w:jc w:val="center"/>
              <w:rPr>
                <w:rFonts w:ascii="仿宋_GB2312" w:hint="eastAsia"/>
                <w:b/>
                <w:bCs/>
                <w:color w:val="000000" w:themeColor="text1"/>
                <w:sz w:val="24"/>
              </w:rPr>
            </w:pPr>
            <w:r w:rsidRPr="00572195">
              <w:rPr>
                <w:rFonts w:ascii="仿宋_GB2312" w:hint="eastAsia"/>
                <w:b/>
                <w:bCs/>
                <w:color w:val="000000" w:themeColor="text1"/>
                <w:sz w:val="24"/>
              </w:rPr>
              <w:t>评价指标</w:t>
            </w:r>
          </w:p>
        </w:tc>
        <w:tc>
          <w:tcPr>
            <w:tcW w:w="5467" w:type="dxa"/>
            <w:gridSpan w:val="2"/>
          </w:tcPr>
          <w:p w:rsidR="00764F42" w:rsidRPr="00572195" w:rsidRDefault="00764F42" w:rsidP="00E302DD">
            <w:pPr>
              <w:jc w:val="center"/>
              <w:rPr>
                <w:rFonts w:ascii="仿宋_GB2312" w:hint="eastAsia"/>
                <w:b/>
                <w:bCs/>
                <w:color w:val="000000" w:themeColor="text1"/>
                <w:sz w:val="24"/>
              </w:rPr>
            </w:pPr>
            <w:r w:rsidRPr="00572195">
              <w:rPr>
                <w:rFonts w:ascii="仿宋_GB2312" w:hint="eastAsia"/>
                <w:b/>
                <w:bCs/>
                <w:color w:val="000000" w:themeColor="text1"/>
                <w:sz w:val="24"/>
              </w:rPr>
              <w:t>权重</w:t>
            </w:r>
          </w:p>
        </w:tc>
        <w:tc>
          <w:tcPr>
            <w:tcW w:w="845" w:type="dxa"/>
          </w:tcPr>
          <w:p w:rsidR="00764F42" w:rsidRPr="00572195" w:rsidRDefault="00764F42" w:rsidP="00E302DD">
            <w:pPr>
              <w:jc w:val="center"/>
              <w:rPr>
                <w:rFonts w:ascii="仿宋_GB2312" w:hint="eastAsia"/>
                <w:b/>
                <w:bCs/>
                <w:color w:val="000000" w:themeColor="text1"/>
                <w:sz w:val="24"/>
              </w:rPr>
            </w:pPr>
            <w:r w:rsidRPr="00572195">
              <w:rPr>
                <w:rFonts w:ascii="仿宋_GB2312" w:hint="eastAsia"/>
                <w:b/>
                <w:bCs/>
                <w:color w:val="000000" w:themeColor="text1"/>
                <w:sz w:val="24"/>
              </w:rPr>
              <w:t>得分</w:t>
            </w:r>
          </w:p>
        </w:tc>
      </w:tr>
      <w:tr w:rsidR="00DF49C0" w:rsidRPr="00572195" w:rsidTr="00124CE6">
        <w:trPr>
          <w:cantSplit/>
          <w:trHeight w:val="792"/>
          <w:jc w:val="center"/>
        </w:trPr>
        <w:tc>
          <w:tcPr>
            <w:tcW w:w="737" w:type="dxa"/>
            <w:vMerge w:val="restart"/>
            <w:shd w:val="clear" w:color="auto" w:fill="auto"/>
            <w:vAlign w:val="center"/>
          </w:tcPr>
          <w:p w:rsidR="00DF49C0" w:rsidRPr="00572195" w:rsidRDefault="00A015AD" w:rsidP="00E302DD">
            <w:pPr>
              <w:jc w:val="center"/>
              <w:rPr>
                <w:rFonts w:ascii="仿宋_GB2312" w:hint="eastAsia"/>
                <w:bCs/>
                <w:color w:val="000000" w:themeColor="text1"/>
                <w:sz w:val="24"/>
              </w:rPr>
            </w:pPr>
            <w:r w:rsidRPr="00572195">
              <w:rPr>
                <w:rFonts w:ascii="仿宋_GB2312" w:hint="eastAsia"/>
                <w:bCs/>
                <w:color w:val="000000" w:themeColor="text1"/>
                <w:sz w:val="24"/>
              </w:rPr>
              <w:t>现</w:t>
            </w:r>
          </w:p>
          <w:p w:rsidR="00DF49C0" w:rsidRPr="00572195" w:rsidRDefault="00A015AD" w:rsidP="00E302DD">
            <w:pPr>
              <w:jc w:val="center"/>
              <w:rPr>
                <w:rFonts w:ascii="仿宋_GB2312" w:hint="eastAsia"/>
                <w:bCs/>
                <w:color w:val="000000" w:themeColor="text1"/>
                <w:sz w:val="24"/>
              </w:rPr>
            </w:pPr>
            <w:r w:rsidRPr="00572195">
              <w:rPr>
                <w:rFonts w:ascii="仿宋_GB2312" w:hint="eastAsia"/>
                <w:bCs/>
                <w:color w:val="000000" w:themeColor="text1"/>
                <w:sz w:val="24"/>
              </w:rPr>
              <w:t>状</w:t>
            </w:r>
          </w:p>
          <w:p w:rsidR="00A015AD" w:rsidRPr="00572195" w:rsidRDefault="00A015AD" w:rsidP="00E302DD">
            <w:pPr>
              <w:jc w:val="center"/>
              <w:rPr>
                <w:rFonts w:ascii="仿宋_GB2312" w:hint="eastAsia"/>
                <w:bCs/>
                <w:color w:val="000000" w:themeColor="text1"/>
                <w:sz w:val="24"/>
              </w:rPr>
            </w:pPr>
            <w:r w:rsidRPr="00572195">
              <w:rPr>
                <w:rFonts w:ascii="仿宋_GB2312" w:hint="eastAsia"/>
                <w:bCs/>
                <w:color w:val="000000" w:themeColor="text1"/>
                <w:sz w:val="24"/>
              </w:rPr>
              <w:t>调</w:t>
            </w:r>
          </w:p>
          <w:p w:rsidR="00A015AD" w:rsidRPr="00572195" w:rsidRDefault="00A015AD" w:rsidP="00E302DD">
            <w:pPr>
              <w:jc w:val="center"/>
              <w:rPr>
                <w:rFonts w:ascii="仿宋_GB2312" w:hint="eastAsia"/>
                <w:bCs/>
                <w:color w:val="000000" w:themeColor="text1"/>
                <w:sz w:val="24"/>
              </w:rPr>
            </w:pPr>
            <w:r w:rsidRPr="00572195">
              <w:rPr>
                <w:rFonts w:ascii="仿宋_GB2312" w:hint="eastAsia"/>
                <w:bCs/>
                <w:color w:val="000000" w:themeColor="text1"/>
                <w:sz w:val="24"/>
              </w:rPr>
              <w:t>研</w:t>
            </w:r>
          </w:p>
          <w:p w:rsidR="00A015AD" w:rsidRPr="00572195" w:rsidRDefault="00A015AD" w:rsidP="00E302DD">
            <w:pPr>
              <w:jc w:val="center"/>
              <w:rPr>
                <w:rFonts w:ascii="仿宋_GB2312" w:hint="eastAsia"/>
                <w:bCs/>
                <w:color w:val="000000" w:themeColor="text1"/>
                <w:sz w:val="24"/>
              </w:rPr>
            </w:pPr>
            <w:r w:rsidRPr="00572195">
              <w:rPr>
                <w:rFonts w:ascii="仿宋_GB2312" w:hint="eastAsia"/>
                <w:bCs/>
                <w:color w:val="000000" w:themeColor="text1"/>
                <w:sz w:val="24"/>
              </w:rPr>
              <w:t>情</w:t>
            </w:r>
          </w:p>
          <w:p w:rsidR="00A015AD" w:rsidRPr="00572195" w:rsidRDefault="00A015AD" w:rsidP="00E302DD">
            <w:pPr>
              <w:jc w:val="center"/>
              <w:rPr>
                <w:rFonts w:ascii="仿宋_GB2312" w:hint="eastAsia"/>
                <w:bCs/>
                <w:color w:val="000000" w:themeColor="text1"/>
                <w:sz w:val="24"/>
              </w:rPr>
            </w:pPr>
            <w:r w:rsidRPr="00572195">
              <w:rPr>
                <w:rFonts w:ascii="仿宋_GB2312" w:hint="eastAsia"/>
                <w:bCs/>
                <w:color w:val="000000" w:themeColor="text1"/>
                <w:sz w:val="24"/>
              </w:rPr>
              <w:t>况</w:t>
            </w:r>
          </w:p>
          <w:p w:rsidR="00DF49C0" w:rsidRPr="00572195" w:rsidRDefault="00DF49C0" w:rsidP="00E302DD">
            <w:pPr>
              <w:jc w:val="center"/>
              <w:rPr>
                <w:rFonts w:ascii="仿宋_GB2312" w:hint="eastAsia"/>
                <w:bCs/>
                <w:color w:val="000000" w:themeColor="text1"/>
                <w:sz w:val="24"/>
              </w:rPr>
            </w:pPr>
            <w:r w:rsidRPr="00572195">
              <w:rPr>
                <w:rFonts w:ascii="仿宋_GB2312" w:hint="eastAsia"/>
                <w:bCs/>
                <w:color w:val="000000" w:themeColor="text1"/>
                <w:sz w:val="24"/>
              </w:rPr>
              <w:t>（</w:t>
            </w:r>
            <w:r w:rsidRPr="00572195">
              <w:rPr>
                <w:rFonts w:ascii="仿宋_GB2312" w:hint="eastAsia"/>
                <w:bCs/>
                <w:color w:val="000000" w:themeColor="text1"/>
                <w:sz w:val="24"/>
              </w:rPr>
              <w:t>50</w:t>
            </w:r>
            <w:r w:rsidRPr="00572195">
              <w:rPr>
                <w:rFonts w:ascii="仿宋_GB2312" w:hint="eastAsia"/>
                <w:bCs/>
                <w:color w:val="000000" w:themeColor="text1"/>
                <w:sz w:val="24"/>
              </w:rPr>
              <w:t>分）</w:t>
            </w:r>
          </w:p>
        </w:tc>
        <w:tc>
          <w:tcPr>
            <w:tcW w:w="1268" w:type="dxa"/>
            <w:vMerge w:val="restart"/>
            <w:vAlign w:val="center"/>
          </w:tcPr>
          <w:p w:rsidR="00DF49C0" w:rsidRPr="00572195" w:rsidRDefault="00DF49C0" w:rsidP="00EC42F6">
            <w:pPr>
              <w:jc w:val="left"/>
              <w:rPr>
                <w:rFonts w:ascii="仿宋_GB2312" w:hint="eastAsia"/>
                <w:bCs/>
                <w:color w:val="000000" w:themeColor="text1"/>
                <w:sz w:val="24"/>
              </w:rPr>
            </w:pPr>
            <w:r w:rsidRPr="00572195">
              <w:rPr>
                <w:rFonts w:ascii="仿宋_GB2312" w:hint="eastAsia"/>
                <w:bCs/>
                <w:color w:val="000000" w:themeColor="text1"/>
                <w:sz w:val="24"/>
              </w:rPr>
              <w:t>背景分析（</w:t>
            </w:r>
            <w:r w:rsidR="00EC42F6" w:rsidRPr="00572195">
              <w:rPr>
                <w:rFonts w:ascii="仿宋_GB2312" w:hint="eastAsia"/>
                <w:bCs/>
                <w:color w:val="000000" w:themeColor="text1"/>
                <w:sz w:val="24"/>
              </w:rPr>
              <w:t>2</w:t>
            </w:r>
            <w:r w:rsidRPr="00572195">
              <w:rPr>
                <w:rFonts w:ascii="仿宋_GB2312" w:hint="eastAsia"/>
                <w:bCs/>
                <w:color w:val="000000" w:themeColor="text1"/>
                <w:sz w:val="24"/>
              </w:rPr>
              <w:t>0</w:t>
            </w:r>
            <w:r w:rsidRPr="00572195">
              <w:rPr>
                <w:rFonts w:ascii="仿宋_GB2312" w:hint="eastAsia"/>
                <w:bCs/>
                <w:color w:val="000000" w:themeColor="text1"/>
                <w:sz w:val="24"/>
              </w:rPr>
              <w:t>分）</w:t>
            </w:r>
          </w:p>
        </w:tc>
        <w:tc>
          <w:tcPr>
            <w:tcW w:w="1407" w:type="dxa"/>
            <w:vMerge w:val="restart"/>
            <w:vAlign w:val="center"/>
          </w:tcPr>
          <w:p w:rsidR="00DF49C0" w:rsidRPr="00572195" w:rsidRDefault="00DF49C0" w:rsidP="00EC42F6">
            <w:pPr>
              <w:spacing w:line="400" w:lineRule="exact"/>
              <w:jc w:val="left"/>
              <w:rPr>
                <w:rFonts w:ascii="仿宋_GB2312" w:hint="eastAsia"/>
                <w:bCs/>
                <w:color w:val="000000" w:themeColor="text1"/>
                <w:sz w:val="24"/>
              </w:rPr>
            </w:pPr>
            <w:r w:rsidRPr="00572195">
              <w:rPr>
                <w:rFonts w:ascii="仿宋_GB2312" w:hint="eastAsia"/>
                <w:bCs/>
                <w:color w:val="000000" w:themeColor="text1"/>
                <w:sz w:val="24"/>
              </w:rPr>
              <w:t>学科背景分析（</w:t>
            </w:r>
            <w:r w:rsidR="00EC42F6" w:rsidRPr="00572195">
              <w:rPr>
                <w:rFonts w:ascii="仿宋_GB2312" w:hint="eastAsia"/>
                <w:bCs/>
                <w:color w:val="000000" w:themeColor="text1"/>
                <w:sz w:val="24"/>
              </w:rPr>
              <w:t>10</w:t>
            </w:r>
            <w:r w:rsidRPr="00572195">
              <w:rPr>
                <w:rFonts w:ascii="仿宋_GB2312" w:hint="eastAsia"/>
                <w:bCs/>
                <w:color w:val="000000" w:themeColor="text1"/>
                <w:sz w:val="24"/>
              </w:rPr>
              <w:t>分）</w:t>
            </w:r>
          </w:p>
        </w:tc>
        <w:tc>
          <w:tcPr>
            <w:tcW w:w="5467" w:type="dxa"/>
            <w:gridSpan w:val="2"/>
            <w:vAlign w:val="center"/>
          </w:tcPr>
          <w:p w:rsidR="00DF49C0" w:rsidRPr="00572195" w:rsidRDefault="00B97594" w:rsidP="00EC42F6">
            <w:pPr>
              <w:spacing w:line="400" w:lineRule="exact"/>
              <w:rPr>
                <w:rFonts w:ascii="仿宋_GB2312" w:hint="eastAsia"/>
                <w:bCs/>
                <w:color w:val="000000" w:themeColor="text1"/>
                <w:sz w:val="24"/>
              </w:rPr>
            </w:pPr>
            <w:r w:rsidRPr="00572195">
              <w:rPr>
                <w:rFonts w:ascii="仿宋_GB2312" w:hint="eastAsia"/>
                <w:bCs/>
                <w:color w:val="000000" w:themeColor="text1"/>
                <w:sz w:val="24"/>
              </w:rPr>
              <w:t>了解</w:t>
            </w:r>
            <w:r w:rsidR="00DF49C0" w:rsidRPr="00572195">
              <w:rPr>
                <w:rFonts w:ascii="仿宋_GB2312" w:hint="eastAsia"/>
                <w:bCs/>
                <w:color w:val="000000" w:themeColor="text1"/>
                <w:sz w:val="24"/>
              </w:rPr>
              <w:t>国家对该学位点发展的最新要求（</w:t>
            </w:r>
            <w:r w:rsidR="00EC42F6" w:rsidRPr="00572195">
              <w:rPr>
                <w:rFonts w:ascii="仿宋_GB2312" w:hint="eastAsia"/>
                <w:bCs/>
                <w:color w:val="000000" w:themeColor="text1"/>
                <w:sz w:val="24"/>
              </w:rPr>
              <w:t>2</w:t>
            </w:r>
            <w:r w:rsidR="00DF49C0" w:rsidRPr="00572195">
              <w:rPr>
                <w:rFonts w:ascii="仿宋_GB2312" w:hint="eastAsia"/>
                <w:bCs/>
                <w:color w:val="000000" w:themeColor="text1"/>
                <w:sz w:val="24"/>
              </w:rPr>
              <w:t>分）；</w:t>
            </w:r>
            <w:r w:rsidRPr="00572195">
              <w:rPr>
                <w:rFonts w:ascii="仿宋_GB2312" w:hint="eastAsia"/>
                <w:bCs/>
                <w:color w:val="000000" w:themeColor="text1"/>
                <w:sz w:val="24"/>
              </w:rPr>
              <w:t>掌握</w:t>
            </w:r>
            <w:r w:rsidR="00DF49C0" w:rsidRPr="00572195">
              <w:rPr>
                <w:rFonts w:ascii="仿宋_GB2312" w:hint="eastAsia"/>
                <w:bCs/>
                <w:color w:val="000000" w:themeColor="text1"/>
                <w:sz w:val="24"/>
              </w:rPr>
              <w:t>国家</w:t>
            </w:r>
            <w:r w:rsidR="00727516" w:rsidRPr="00572195">
              <w:rPr>
                <w:rFonts w:ascii="仿宋_GB2312" w:hint="eastAsia"/>
                <w:bCs/>
                <w:color w:val="000000" w:themeColor="text1"/>
                <w:sz w:val="24"/>
              </w:rPr>
              <w:t>对该学位点</w:t>
            </w:r>
            <w:r w:rsidR="00DF49C0" w:rsidRPr="00572195">
              <w:rPr>
                <w:rFonts w:ascii="仿宋_GB2312" w:hint="eastAsia"/>
                <w:bCs/>
                <w:color w:val="000000" w:themeColor="text1"/>
                <w:sz w:val="24"/>
              </w:rPr>
              <w:t>指导性培养方案的</w:t>
            </w:r>
            <w:r w:rsidRPr="00572195">
              <w:rPr>
                <w:rFonts w:ascii="仿宋_GB2312" w:hint="eastAsia"/>
                <w:bCs/>
                <w:color w:val="000000" w:themeColor="text1"/>
                <w:sz w:val="24"/>
              </w:rPr>
              <w:t>最新规定</w:t>
            </w:r>
            <w:r w:rsidR="00DF49C0" w:rsidRPr="00572195">
              <w:rPr>
                <w:rFonts w:ascii="仿宋_GB2312" w:hint="eastAsia"/>
                <w:bCs/>
                <w:color w:val="000000" w:themeColor="text1"/>
                <w:sz w:val="24"/>
              </w:rPr>
              <w:t>（</w:t>
            </w:r>
            <w:r w:rsidR="00EC42F6" w:rsidRPr="00572195">
              <w:rPr>
                <w:rFonts w:ascii="仿宋_GB2312" w:hint="eastAsia"/>
                <w:bCs/>
                <w:color w:val="000000" w:themeColor="text1"/>
                <w:sz w:val="24"/>
              </w:rPr>
              <w:t>3</w:t>
            </w:r>
            <w:r w:rsidR="00DF49C0" w:rsidRPr="00572195">
              <w:rPr>
                <w:rFonts w:ascii="仿宋_GB2312" w:hint="eastAsia"/>
                <w:bCs/>
                <w:color w:val="000000" w:themeColor="text1"/>
                <w:sz w:val="24"/>
              </w:rPr>
              <w:t>分）</w:t>
            </w:r>
            <w:r w:rsidR="00BE2F44" w:rsidRPr="00572195">
              <w:rPr>
                <w:rFonts w:ascii="仿宋_GB2312" w:hint="eastAsia"/>
                <w:bCs/>
                <w:color w:val="000000" w:themeColor="text1"/>
                <w:sz w:val="24"/>
              </w:rPr>
              <w:t>。</w:t>
            </w:r>
            <w:r w:rsidR="00DF49C0" w:rsidRPr="00572195">
              <w:rPr>
                <w:rFonts w:ascii="仿宋_GB2312"/>
                <w:bCs/>
                <w:color w:val="000000" w:themeColor="text1"/>
                <w:sz w:val="24"/>
              </w:rPr>
              <w:t xml:space="preserve"> </w:t>
            </w:r>
          </w:p>
        </w:tc>
        <w:tc>
          <w:tcPr>
            <w:tcW w:w="845" w:type="dxa"/>
          </w:tcPr>
          <w:p w:rsidR="00DF49C0" w:rsidRPr="00572195" w:rsidRDefault="00DF49C0" w:rsidP="00E302DD">
            <w:pPr>
              <w:spacing w:line="400" w:lineRule="exact"/>
              <w:jc w:val="center"/>
              <w:rPr>
                <w:rFonts w:ascii="仿宋_GB2312" w:hint="eastAsia"/>
                <w:bCs/>
                <w:color w:val="000000" w:themeColor="text1"/>
                <w:sz w:val="24"/>
              </w:rPr>
            </w:pPr>
          </w:p>
        </w:tc>
      </w:tr>
      <w:tr w:rsidR="00DF49C0" w:rsidRPr="00572195" w:rsidTr="00B97594">
        <w:trPr>
          <w:cantSplit/>
          <w:trHeight w:val="1701"/>
          <w:jc w:val="center"/>
        </w:trPr>
        <w:tc>
          <w:tcPr>
            <w:tcW w:w="737" w:type="dxa"/>
            <w:vMerge/>
            <w:shd w:val="clear" w:color="auto" w:fill="auto"/>
            <w:vAlign w:val="center"/>
          </w:tcPr>
          <w:p w:rsidR="00DF49C0" w:rsidRPr="00572195" w:rsidRDefault="00DF49C0" w:rsidP="00E302DD">
            <w:pPr>
              <w:jc w:val="center"/>
              <w:rPr>
                <w:rFonts w:ascii="仿宋_GB2312" w:hint="eastAsia"/>
                <w:bCs/>
                <w:color w:val="000000" w:themeColor="text1"/>
                <w:sz w:val="24"/>
              </w:rPr>
            </w:pPr>
          </w:p>
        </w:tc>
        <w:tc>
          <w:tcPr>
            <w:tcW w:w="1268" w:type="dxa"/>
            <w:vMerge/>
            <w:vAlign w:val="center"/>
          </w:tcPr>
          <w:p w:rsidR="00DF49C0" w:rsidRPr="00572195" w:rsidRDefault="00DF49C0" w:rsidP="00E302DD">
            <w:pPr>
              <w:jc w:val="left"/>
              <w:rPr>
                <w:rFonts w:ascii="仿宋_GB2312" w:hint="eastAsia"/>
                <w:bCs/>
                <w:color w:val="000000" w:themeColor="text1"/>
                <w:sz w:val="24"/>
              </w:rPr>
            </w:pPr>
          </w:p>
        </w:tc>
        <w:tc>
          <w:tcPr>
            <w:tcW w:w="1407" w:type="dxa"/>
            <w:vMerge/>
            <w:vAlign w:val="center"/>
          </w:tcPr>
          <w:p w:rsidR="00DF49C0" w:rsidRPr="00572195" w:rsidRDefault="00DF49C0" w:rsidP="00E302DD">
            <w:pPr>
              <w:spacing w:line="400" w:lineRule="exact"/>
              <w:jc w:val="left"/>
              <w:rPr>
                <w:rFonts w:ascii="仿宋_GB2312" w:hint="eastAsia"/>
                <w:bCs/>
                <w:color w:val="000000" w:themeColor="text1"/>
                <w:sz w:val="24"/>
              </w:rPr>
            </w:pPr>
          </w:p>
        </w:tc>
        <w:tc>
          <w:tcPr>
            <w:tcW w:w="5467" w:type="dxa"/>
            <w:gridSpan w:val="2"/>
            <w:vAlign w:val="center"/>
          </w:tcPr>
          <w:p w:rsidR="00DF49C0" w:rsidRPr="00572195" w:rsidRDefault="00B97594" w:rsidP="00EC42F6">
            <w:pPr>
              <w:spacing w:line="400" w:lineRule="exact"/>
              <w:rPr>
                <w:rFonts w:ascii="仿宋_GB2312" w:hint="eastAsia"/>
                <w:bCs/>
                <w:color w:val="000000" w:themeColor="text1"/>
                <w:sz w:val="24"/>
              </w:rPr>
            </w:pPr>
            <w:r w:rsidRPr="00572195">
              <w:rPr>
                <w:rFonts w:ascii="仿宋_GB2312" w:hint="eastAsia"/>
                <w:bCs/>
                <w:color w:val="000000" w:themeColor="text1"/>
                <w:sz w:val="24"/>
              </w:rPr>
              <w:t>了解</w:t>
            </w:r>
            <w:r w:rsidR="00DF49C0" w:rsidRPr="00572195">
              <w:rPr>
                <w:rFonts w:ascii="仿宋_GB2312" w:hint="eastAsia"/>
                <w:bCs/>
                <w:color w:val="000000" w:themeColor="text1"/>
                <w:sz w:val="24"/>
              </w:rPr>
              <w:t>本学科所对应的产业结构发展现状及未来发展趋势（</w:t>
            </w:r>
            <w:r w:rsidR="00EC42F6" w:rsidRPr="00572195">
              <w:rPr>
                <w:rFonts w:ascii="仿宋_GB2312" w:hint="eastAsia"/>
                <w:bCs/>
                <w:color w:val="000000" w:themeColor="text1"/>
                <w:sz w:val="24"/>
              </w:rPr>
              <w:t>2</w:t>
            </w:r>
            <w:r w:rsidR="00DF49C0" w:rsidRPr="00572195">
              <w:rPr>
                <w:rFonts w:ascii="仿宋_GB2312" w:hint="eastAsia"/>
                <w:bCs/>
                <w:color w:val="000000" w:themeColor="text1"/>
                <w:sz w:val="24"/>
              </w:rPr>
              <w:t>分）；</w:t>
            </w:r>
            <w:r w:rsidRPr="00572195">
              <w:rPr>
                <w:rFonts w:ascii="仿宋_GB2312" w:hint="eastAsia"/>
                <w:bCs/>
                <w:color w:val="000000" w:themeColor="text1"/>
                <w:sz w:val="24"/>
              </w:rPr>
              <w:t>了解</w:t>
            </w:r>
            <w:r w:rsidR="00DF49C0" w:rsidRPr="00572195">
              <w:rPr>
                <w:rFonts w:ascii="仿宋_GB2312" w:hint="eastAsia"/>
                <w:bCs/>
                <w:color w:val="000000" w:themeColor="text1"/>
                <w:sz w:val="24"/>
              </w:rPr>
              <w:t>国家和山东省经济社会发展对本学科专业人才的需求状况（</w:t>
            </w:r>
            <w:r w:rsidR="00EC42F6" w:rsidRPr="00572195">
              <w:rPr>
                <w:rFonts w:ascii="仿宋_GB2312" w:hint="eastAsia"/>
                <w:bCs/>
                <w:color w:val="000000" w:themeColor="text1"/>
                <w:sz w:val="24"/>
              </w:rPr>
              <w:t>2</w:t>
            </w:r>
            <w:r w:rsidR="00DF49C0" w:rsidRPr="00572195">
              <w:rPr>
                <w:rFonts w:ascii="仿宋_GB2312" w:hint="eastAsia"/>
                <w:bCs/>
                <w:color w:val="000000" w:themeColor="text1"/>
                <w:sz w:val="24"/>
              </w:rPr>
              <w:t>分）；</w:t>
            </w:r>
            <w:r w:rsidRPr="00572195">
              <w:rPr>
                <w:rFonts w:ascii="仿宋_GB2312" w:hint="eastAsia"/>
                <w:bCs/>
                <w:color w:val="000000" w:themeColor="text1"/>
                <w:sz w:val="24"/>
              </w:rPr>
              <w:t>掌握</w:t>
            </w:r>
            <w:r w:rsidR="00DF49C0" w:rsidRPr="00572195">
              <w:rPr>
                <w:rFonts w:ascii="仿宋_GB2312" w:hint="eastAsia"/>
                <w:bCs/>
                <w:color w:val="000000" w:themeColor="text1"/>
                <w:sz w:val="24"/>
              </w:rPr>
              <w:t>本学科专业高层次人才发展现状等（</w:t>
            </w:r>
            <w:r w:rsidR="00DF49C0" w:rsidRPr="00572195">
              <w:rPr>
                <w:rFonts w:ascii="仿宋_GB2312" w:hint="eastAsia"/>
                <w:bCs/>
                <w:color w:val="000000" w:themeColor="text1"/>
                <w:sz w:val="24"/>
              </w:rPr>
              <w:t>1</w:t>
            </w:r>
            <w:r w:rsidR="00DF49C0" w:rsidRPr="00572195">
              <w:rPr>
                <w:rFonts w:ascii="仿宋_GB2312" w:hint="eastAsia"/>
                <w:bCs/>
                <w:color w:val="000000" w:themeColor="text1"/>
                <w:sz w:val="24"/>
              </w:rPr>
              <w:t>分）。</w:t>
            </w:r>
          </w:p>
        </w:tc>
        <w:tc>
          <w:tcPr>
            <w:tcW w:w="845" w:type="dxa"/>
          </w:tcPr>
          <w:p w:rsidR="00DF49C0" w:rsidRPr="00572195" w:rsidRDefault="00DF49C0" w:rsidP="00E302DD">
            <w:pPr>
              <w:spacing w:line="400" w:lineRule="exact"/>
              <w:jc w:val="center"/>
              <w:rPr>
                <w:rFonts w:ascii="仿宋_GB2312" w:hint="eastAsia"/>
                <w:bCs/>
                <w:color w:val="000000" w:themeColor="text1"/>
                <w:sz w:val="24"/>
              </w:rPr>
            </w:pPr>
          </w:p>
        </w:tc>
      </w:tr>
      <w:tr w:rsidR="00764F42" w:rsidRPr="00572195" w:rsidTr="007E0F39">
        <w:trPr>
          <w:cantSplit/>
          <w:trHeight w:val="1697"/>
          <w:jc w:val="center"/>
        </w:trPr>
        <w:tc>
          <w:tcPr>
            <w:tcW w:w="737" w:type="dxa"/>
            <w:vMerge/>
            <w:shd w:val="clear" w:color="auto" w:fill="auto"/>
            <w:vAlign w:val="center"/>
          </w:tcPr>
          <w:p w:rsidR="00764F42" w:rsidRPr="00572195" w:rsidRDefault="00764F42" w:rsidP="00E302DD">
            <w:pPr>
              <w:jc w:val="center"/>
              <w:rPr>
                <w:rFonts w:ascii="仿宋_GB2312" w:hint="eastAsia"/>
                <w:bCs/>
                <w:color w:val="000000" w:themeColor="text1"/>
                <w:sz w:val="24"/>
              </w:rPr>
            </w:pPr>
          </w:p>
        </w:tc>
        <w:tc>
          <w:tcPr>
            <w:tcW w:w="1268" w:type="dxa"/>
            <w:vMerge/>
            <w:vAlign w:val="center"/>
          </w:tcPr>
          <w:p w:rsidR="00764F42" w:rsidRPr="00572195" w:rsidRDefault="00764F42" w:rsidP="00E302DD">
            <w:pPr>
              <w:rPr>
                <w:rFonts w:ascii="仿宋_GB2312" w:hint="eastAsia"/>
                <w:bCs/>
                <w:color w:val="000000" w:themeColor="text1"/>
                <w:sz w:val="24"/>
              </w:rPr>
            </w:pPr>
          </w:p>
        </w:tc>
        <w:tc>
          <w:tcPr>
            <w:tcW w:w="1407" w:type="dxa"/>
            <w:vAlign w:val="center"/>
          </w:tcPr>
          <w:p w:rsidR="00764F42" w:rsidRPr="00572195" w:rsidRDefault="00764F42" w:rsidP="00EC42F6">
            <w:pPr>
              <w:spacing w:line="400" w:lineRule="exact"/>
              <w:rPr>
                <w:rFonts w:ascii="仿宋_GB2312" w:hint="eastAsia"/>
                <w:bCs/>
                <w:color w:val="000000" w:themeColor="text1"/>
                <w:sz w:val="24"/>
              </w:rPr>
            </w:pPr>
            <w:r w:rsidRPr="00572195">
              <w:rPr>
                <w:rFonts w:ascii="仿宋_GB2312" w:hint="eastAsia"/>
                <w:bCs/>
                <w:color w:val="000000" w:themeColor="text1"/>
                <w:sz w:val="24"/>
              </w:rPr>
              <w:t>毕业生就业情况分析（</w:t>
            </w:r>
            <w:r w:rsidR="00EC42F6" w:rsidRPr="00572195">
              <w:rPr>
                <w:rFonts w:ascii="仿宋_GB2312" w:hint="eastAsia"/>
                <w:bCs/>
                <w:color w:val="000000" w:themeColor="text1"/>
                <w:sz w:val="24"/>
              </w:rPr>
              <w:t>10</w:t>
            </w:r>
            <w:r w:rsidRPr="00572195">
              <w:rPr>
                <w:rFonts w:ascii="仿宋_GB2312" w:hint="eastAsia"/>
                <w:bCs/>
                <w:color w:val="000000" w:themeColor="text1"/>
                <w:sz w:val="24"/>
              </w:rPr>
              <w:t>分）</w:t>
            </w:r>
          </w:p>
        </w:tc>
        <w:tc>
          <w:tcPr>
            <w:tcW w:w="5467" w:type="dxa"/>
            <w:gridSpan w:val="2"/>
            <w:vAlign w:val="center"/>
          </w:tcPr>
          <w:p w:rsidR="00764F42" w:rsidRPr="00572195" w:rsidRDefault="007E0F39" w:rsidP="00EC42F6">
            <w:pPr>
              <w:spacing w:line="400" w:lineRule="exact"/>
              <w:rPr>
                <w:rFonts w:ascii="仿宋_GB2312" w:hint="eastAsia"/>
                <w:bCs/>
                <w:color w:val="000000" w:themeColor="text1"/>
                <w:sz w:val="24"/>
              </w:rPr>
            </w:pPr>
            <w:r w:rsidRPr="00572195">
              <w:rPr>
                <w:rFonts w:ascii="仿宋_GB2312" w:hint="eastAsia"/>
                <w:bCs/>
                <w:color w:val="000000" w:themeColor="text1"/>
                <w:sz w:val="24"/>
              </w:rPr>
              <w:t>开展了近</w:t>
            </w:r>
            <w:r w:rsidRPr="00572195">
              <w:rPr>
                <w:rFonts w:ascii="仿宋_GB2312" w:hint="eastAsia"/>
                <w:bCs/>
                <w:color w:val="000000" w:themeColor="text1"/>
                <w:sz w:val="24"/>
              </w:rPr>
              <w:t>3</w:t>
            </w:r>
            <w:r w:rsidRPr="00572195">
              <w:rPr>
                <w:rFonts w:ascii="仿宋_GB2312" w:hint="eastAsia"/>
                <w:bCs/>
                <w:color w:val="000000" w:themeColor="text1"/>
                <w:sz w:val="24"/>
              </w:rPr>
              <w:t>年本学科专业毕业生的就业情况分析，主要包括</w:t>
            </w:r>
            <w:r w:rsidR="00DF49C0" w:rsidRPr="00572195">
              <w:rPr>
                <w:rFonts w:ascii="仿宋_GB2312" w:hint="eastAsia"/>
                <w:bCs/>
                <w:color w:val="000000" w:themeColor="text1"/>
                <w:sz w:val="24"/>
              </w:rPr>
              <w:t>就业区域分布情况</w:t>
            </w:r>
            <w:r w:rsidR="00764F42" w:rsidRPr="00572195">
              <w:rPr>
                <w:rFonts w:ascii="仿宋_GB2312" w:hint="eastAsia"/>
                <w:bCs/>
                <w:color w:val="000000" w:themeColor="text1"/>
                <w:sz w:val="24"/>
              </w:rPr>
              <w:t>（</w:t>
            </w:r>
            <w:r w:rsidR="00EC42F6" w:rsidRPr="00572195">
              <w:rPr>
                <w:rFonts w:ascii="仿宋_GB2312" w:hint="eastAsia"/>
                <w:bCs/>
                <w:color w:val="000000" w:themeColor="text1"/>
                <w:sz w:val="24"/>
              </w:rPr>
              <w:t>3</w:t>
            </w:r>
            <w:r w:rsidR="00764F42" w:rsidRPr="00572195">
              <w:rPr>
                <w:rFonts w:ascii="仿宋_GB2312" w:hint="eastAsia"/>
                <w:bCs/>
                <w:color w:val="000000" w:themeColor="text1"/>
                <w:sz w:val="24"/>
              </w:rPr>
              <w:t>分）、</w:t>
            </w:r>
            <w:r w:rsidR="00DF49C0" w:rsidRPr="00572195">
              <w:rPr>
                <w:rFonts w:ascii="仿宋_GB2312" w:hint="eastAsia"/>
                <w:bCs/>
                <w:color w:val="000000" w:themeColor="text1"/>
                <w:sz w:val="24"/>
              </w:rPr>
              <w:t>从事本专业相关工作的就业情况</w:t>
            </w:r>
            <w:r w:rsidR="00764F42" w:rsidRPr="00572195">
              <w:rPr>
                <w:rFonts w:ascii="仿宋_GB2312" w:hint="eastAsia"/>
                <w:bCs/>
                <w:color w:val="000000" w:themeColor="text1"/>
                <w:sz w:val="24"/>
              </w:rPr>
              <w:t>（</w:t>
            </w:r>
            <w:r w:rsidR="00EC42F6" w:rsidRPr="00572195">
              <w:rPr>
                <w:rFonts w:ascii="仿宋_GB2312" w:hint="eastAsia"/>
                <w:bCs/>
                <w:color w:val="000000" w:themeColor="text1"/>
                <w:sz w:val="24"/>
              </w:rPr>
              <w:t>3</w:t>
            </w:r>
            <w:r w:rsidR="00764F42" w:rsidRPr="00572195">
              <w:rPr>
                <w:rFonts w:ascii="仿宋_GB2312" w:hint="eastAsia"/>
                <w:bCs/>
                <w:color w:val="000000" w:themeColor="text1"/>
                <w:sz w:val="24"/>
              </w:rPr>
              <w:t>分）、就业稳定性（</w:t>
            </w:r>
            <w:r w:rsidR="00EC42F6" w:rsidRPr="00572195">
              <w:rPr>
                <w:rFonts w:ascii="仿宋_GB2312" w:hint="eastAsia"/>
                <w:bCs/>
                <w:color w:val="000000" w:themeColor="text1"/>
                <w:sz w:val="24"/>
              </w:rPr>
              <w:t>4</w:t>
            </w:r>
            <w:r w:rsidR="00764F42" w:rsidRPr="00572195">
              <w:rPr>
                <w:rFonts w:ascii="仿宋_GB2312" w:hint="eastAsia"/>
                <w:bCs/>
                <w:color w:val="000000" w:themeColor="text1"/>
                <w:sz w:val="24"/>
              </w:rPr>
              <w:t>分）。</w:t>
            </w:r>
          </w:p>
        </w:tc>
        <w:tc>
          <w:tcPr>
            <w:tcW w:w="845" w:type="dxa"/>
          </w:tcPr>
          <w:p w:rsidR="00764F42" w:rsidRPr="00572195" w:rsidRDefault="00764F42" w:rsidP="00E302DD">
            <w:pPr>
              <w:spacing w:line="400" w:lineRule="exact"/>
              <w:jc w:val="center"/>
              <w:rPr>
                <w:rFonts w:ascii="仿宋_GB2312" w:hint="eastAsia"/>
                <w:bCs/>
                <w:color w:val="000000" w:themeColor="text1"/>
                <w:sz w:val="24"/>
              </w:rPr>
            </w:pPr>
          </w:p>
        </w:tc>
      </w:tr>
      <w:tr w:rsidR="00764F42" w:rsidRPr="00572195" w:rsidTr="00DF49C0">
        <w:trPr>
          <w:cantSplit/>
          <w:trHeight w:val="1486"/>
          <w:jc w:val="center"/>
        </w:trPr>
        <w:tc>
          <w:tcPr>
            <w:tcW w:w="737" w:type="dxa"/>
            <w:vMerge/>
            <w:shd w:val="clear" w:color="auto" w:fill="auto"/>
            <w:vAlign w:val="center"/>
          </w:tcPr>
          <w:p w:rsidR="00764F42" w:rsidRPr="00572195" w:rsidRDefault="00764F42" w:rsidP="00E302DD">
            <w:pPr>
              <w:jc w:val="center"/>
              <w:rPr>
                <w:rFonts w:ascii="仿宋_GB2312" w:hint="eastAsia"/>
                <w:bCs/>
                <w:color w:val="000000" w:themeColor="text1"/>
                <w:sz w:val="24"/>
              </w:rPr>
            </w:pPr>
          </w:p>
        </w:tc>
        <w:tc>
          <w:tcPr>
            <w:tcW w:w="1268" w:type="dxa"/>
            <w:vMerge w:val="restart"/>
            <w:vAlign w:val="center"/>
          </w:tcPr>
          <w:p w:rsidR="00764F42" w:rsidRPr="00572195" w:rsidRDefault="00EC42F6" w:rsidP="00A015AD">
            <w:pPr>
              <w:spacing w:line="400" w:lineRule="exact"/>
              <w:jc w:val="left"/>
              <w:rPr>
                <w:rFonts w:ascii="仿宋_GB2312" w:hint="eastAsia"/>
                <w:bCs/>
                <w:color w:val="000000" w:themeColor="text1"/>
                <w:sz w:val="24"/>
              </w:rPr>
            </w:pPr>
            <w:r w:rsidRPr="00572195">
              <w:rPr>
                <w:rFonts w:ascii="仿宋_GB2312" w:hint="eastAsia"/>
                <w:bCs/>
                <w:color w:val="000000" w:themeColor="text1"/>
                <w:sz w:val="24"/>
              </w:rPr>
              <w:t>培养</w:t>
            </w:r>
            <w:r w:rsidR="00675EBD" w:rsidRPr="00572195">
              <w:rPr>
                <w:rFonts w:ascii="仿宋_GB2312" w:hint="eastAsia"/>
                <w:bCs/>
                <w:color w:val="000000" w:themeColor="text1"/>
                <w:sz w:val="24"/>
              </w:rPr>
              <w:t>模式调研</w:t>
            </w:r>
            <w:r w:rsidR="00764F42" w:rsidRPr="00572195">
              <w:rPr>
                <w:rFonts w:ascii="仿宋_GB2312" w:hint="eastAsia"/>
                <w:bCs/>
                <w:color w:val="000000" w:themeColor="text1"/>
                <w:sz w:val="24"/>
              </w:rPr>
              <w:t>（</w:t>
            </w:r>
            <w:r w:rsidR="00597A0E" w:rsidRPr="00572195">
              <w:rPr>
                <w:rFonts w:ascii="仿宋_GB2312" w:hint="eastAsia"/>
                <w:bCs/>
                <w:color w:val="000000" w:themeColor="text1"/>
                <w:sz w:val="24"/>
              </w:rPr>
              <w:t>3</w:t>
            </w:r>
            <w:r w:rsidR="00764F42" w:rsidRPr="00572195">
              <w:rPr>
                <w:rFonts w:ascii="仿宋_GB2312" w:hint="eastAsia"/>
                <w:bCs/>
                <w:color w:val="000000" w:themeColor="text1"/>
                <w:sz w:val="24"/>
              </w:rPr>
              <w:t>0</w:t>
            </w:r>
            <w:r w:rsidR="00764F42" w:rsidRPr="00572195">
              <w:rPr>
                <w:rFonts w:ascii="仿宋_GB2312" w:hint="eastAsia"/>
                <w:bCs/>
                <w:color w:val="000000" w:themeColor="text1"/>
                <w:sz w:val="24"/>
              </w:rPr>
              <w:t>分）</w:t>
            </w:r>
          </w:p>
        </w:tc>
        <w:tc>
          <w:tcPr>
            <w:tcW w:w="1407" w:type="dxa"/>
            <w:vAlign w:val="center"/>
          </w:tcPr>
          <w:p w:rsidR="00764F42" w:rsidRPr="00572195" w:rsidRDefault="00764F42" w:rsidP="00597A0E">
            <w:pPr>
              <w:spacing w:line="400" w:lineRule="exact"/>
              <w:rPr>
                <w:rFonts w:ascii="仿宋_GB2312" w:hint="eastAsia"/>
                <w:bCs/>
                <w:color w:val="000000" w:themeColor="text1"/>
                <w:sz w:val="24"/>
              </w:rPr>
            </w:pPr>
            <w:r w:rsidRPr="00572195">
              <w:rPr>
                <w:rFonts w:ascii="仿宋_GB2312" w:hint="eastAsia"/>
                <w:bCs/>
                <w:color w:val="000000" w:themeColor="text1"/>
                <w:sz w:val="24"/>
              </w:rPr>
              <w:t>培养</w:t>
            </w:r>
            <w:r w:rsidR="00675EBD" w:rsidRPr="00572195">
              <w:rPr>
                <w:rFonts w:ascii="仿宋_GB2312" w:hint="eastAsia"/>
                <w:bCs/>
                <w:color w:val="000000" w:themeColor="text1"/>
                <w:sz w:val="24"/>
              </w:rPr>
              <w:t>方案</w:t>
            </w:r>
            <w:r w:rsidR="00D107B4" w:rsidRPr="00572195">
              <w:rPr>
                <w:rFonts w:ascii="仿宋_GB2312" w:hint="eastAsia"/>
                <w:bCs/>
                <w:color w:val="000000" w:themeColor="text1"/>
                <w:sz w:val="24"/>
              </w:rPr>
              <w:t>调研</w:t>
            </w:r>
            <w:r w:rsidRPr="00572195">
              <w:rPr>
                <w:rFonts w:ascii="仿宋_GB2312" w:hint="eastAsia"/>
                <w:bCs/>
                <w:color w:val="000000" w:themeColor="text1"/>
                <w:sz w:val="24"/>
              </w:rPr>
              <w:t>（</w:t>
            </w:r>
            <w:r w:rsidR="00597A0E" w:rsidRPr="00572195">
              <w:rPr>
                <w:rFonts w:ascii="仿宋_GB2312" w:hint="eastAsia"/>
                <w:bCs/>
                <w:color w:val="000000" w:themeColor="text1"/>
                <w:sz w:val="24"/>
              </w:rPr>
              <w:t>2</w:t>
            </w:r>
            <w:r w:rsidRPr="00572195">
              <w:rPr>
                <w:rFonts w:ascii="仿宋_GB2312" w:hint="eastAsia"/>
                <w:bCs/>
                <w:color w:val="000000" w:themeColor="text1"/>
                <w:sz w:val="24"/>
              </w:rPr>
              <w:t>0</w:t>
            </w:r>
            <w:r w:rsidRPr="00572195">
              <w:rPr>
                <w:rFonts w:ascii="仿宋_GB2312" w:hint="eastAsia"/>
                <w:bCs/>
                <w:color w:val="000000" w:themeColor="text1"/>
                <w:sz w:val="24"/>
              </w:rPr>
              <w:t>分）</w:t>
            </w:r>
          </w:p>
        </w:tc>
        <w:tc>
          <w:tcPr>
            <w:tcW w:w="5467" w:type="dxa"/>
            <w:gridSpan w:val="2"/>
            <w:vAlign w:val="center"/>
          </w:tcPr>
          <w:p w:rsidR="00764F42" w:rsidRPr="00572195" w:rsidRDefault="00764F42" w:rsidP="00E302DD">
            <w:pPr>
              <w:spacing w:line="400" w:lineRule="exact"/>
              <w:rPr>
                <w:rFonts w:ascii="仿宋_GB2312" w:hint="eastAsia"/>
                <w:bCs/>
                <w:color w:val="000000" w:themeColor="text1"/>
                <w:sz w:val="24"/>
              </w:rPr>
            </w:pPr>
            <w:r w:rsidRPr="00572195">
              <w:rPr>
                <w:rFonts w:ascii="仿宋_GB2312" w:hint="eastAsia"/>
                <w:bCs/>
                <w:color w:val="000000" w:themeColor="text1"/>
                <w:sz w:val="24"/>
              </w:rPr>
              <w:t>调研</w:t>
            </w:r>
            <w:r w:rsidR="00597A0E" w:rsidRPr="00572195">
              <w:rPr>
                <w:rFonts w:ascii="仿宋_GB2312" w:hint="eastAsia"/>
                <w:bCs/>
                <w:color w:val="000000" w:themeColor="text1"/>
                <w:sz w:val="24"/>
              </w:rPr>
              <w:t>30%</w:t>
            </w:r>
            <w:r w:rsidR="00597A0E" w:rsidRPr="00572195">
              <w:rPr>
                <w:rFonts w:ascii="仿宋_GB2312" w:hint="eastAsia"/>
                <w:bCs/>
                <w:color w:val="000000" w:themeColor="text1"/>
                <w:sz w:val="24"/>
              </w:rPr>
              <w:t>以上该学位点授予高校的</w:t>
            </w:r>
            <w:r w:rsidRPr="00572195">
              <w:rPr>
                <w:rFonts w:ascii="仿宋_GB2312" w:hint="eastAsia"/>
                <w:bCs/>
                <w:color w:val="000000" w:themeColor="text1"/>
                <w:sz w:val="24"/>
              </w:rPr>
              <w:t>培养</w:t>
            </w:r>
            <w:r w:rsidR="00EC42F6" w:rsidRPr="00572195">
              <w:rPr>
                <w:rFonts w:ascii="仿宋_GB2312" w:hint="eastAsia"/>
                <w:bCs/>
                <w:color w:val="000000" w:themeColor="text1"/>
                <w:sz w:val="24"/>
              </w:rPr>
              <w:t>方案</w:t>
            </w:r>
            <w:r w:rsidR="00597A0E" w:rsidRPr="00572195">
              <w:rPr>
                <w:rFonts w:ascii="仿宋_GB2312" w:hint="eastAsia"/>
                <w:bCs/>
                <w:color w:val="000000" w:themeColor="text1"/>
                <w:sz w:val="24"/>
              </w:rPr>
              <w:t>与课程设置</w:t>
            </w:r>
            <w:r w:rsidRPr="00572195">
              <w:rPr>
                <w:rFonts w:ascii="仿宋_GB2312" w:hint="eastAsia"/>
                <w:bCs/>
                <w:color w:val="000000" w:themeColor="text1"/>
                <w:sz w:val="24"/>
              </w:rPr>
              <w:t>（</w:t>
            </w:r>
            <w:r w:rsidR="00597A0E" w:rsidRPr="00572195">
              <w:rPr>
                <w:rFonts w:ascii="仿宋_GB2312" w:hint="eastAsia"/>
                <w:bCs/>
                <w:color w:val="000000" w:themeColor="text1"/>
                <w:sz w:val="24"/>
              </w:rPr>
              <w:t>2</w:t>
            </w:r>
            <w:r w:rsidRPr="00572195">
              <w:rPr>
                <w:rFonts w:ascii="仿宋_GB2312" w:hint="eastAsia"/>
                <w:bCs/>
                <w:color w:val="000000" w:themeColor="text1"/>
                <w:sz w:val="24"/>
              </w:rPr>
              <w:t>0</w:t>
            </w:r>
            <w:r w:rsidRPr="00572195">
              <w:rPr>
                <w:rFonts w:ascii="仿宋_GB2312" w:hint="eastAsia"/>
                <w:bCs/>
                <w:color w:val="000000" w:themeColor="text1"/>
                <w:sz w:val="24"/>
              </w:rPr>
              <w:t>分）；</w:t>
            </w:r>
          </w:p>
          <w:p w:rsidR="00597A0E" w:rsidRPr="00572195" w:rsidRDefault="00597A0E" w:rsidP="00E302DD">
            <w:pPr>
              <w:spacing w:line="400" w:lineRule="exact"/>
              <w:rPr>
                <w:rFonts w:ascii="仿宋_GB2312" w:hint="eastAsia"/>
                <w:bCs/>
                <w:color w:val="000000" w:themeColor="text1"/>
                <w:sz w:val="24"/>
              </w:rPr>
            </w:pPr>
            <w:r w:rsidRPr="00572195">
              <w:rPr>
                <w:rFonts w:ascii="仿宋_GB2312" w:hint="eastAsia"/>
                <w:bCs/>
                <w:color w:val="000000" w:themeColor="text1"/>
                <w:sz w:val="24"/>
              </w:rPr>
              <w:t>调研</w:t>
            </w:r>
            <w:r w:rsidRPr="00572195">
              <w:rPr>
                <w:rFonts w:ascii="仿宋_GB2312" w:hint="eastAsia"/>
                <w:bCs/>
                <w:color w:val="000000" w:themeColor="text1"/>
                <w:sz w:val="24"/>
              </w:rPr>
              <w:t>20%-30%</w:t>
            </w:r>
            <w:r w:rsidRPr="00572195">
              <w:rPr>
                <w:rFonts w:ascii="仿宋_GB2312" w:hint="eastAsia"/>
                <w:bCs/>
                <w:color w:val="000000" w:themeColor="text1"/>
                <w:sz w:val="24"/>
              </w:rPr>
              <w:t>该学位点授予高校的培养方案与课程设置（</w:t>
            </w:r>
            <w:r w:rsidRPr="00572195">
              <w:rPr>
                <w:rFonts w:ascii="仿宋_GB2312" w:hint="eastAsia"/>
                <w:bCs/>
                <w:color w:val="000000" w:themeColor="text1"/>
                <w:sz w:val="24"/>
              </w:rPr>
              <w:t>10</w:t>
            </w:r>
            <w:r w:rsidRPr="00572195">
              <w:rPr>
                <w:rFonts w:ascii="仿宋_GB2312" w:hint="eastAsia"/>
                <w:bCs/>
                <w:color w:val="000000" w:themeColor="text1"/>
                <w:sz w:val="24"/>
              </w:rPr>
              <w:t>分）；</w:t>
            </w:r>
          </w:p>
          <w:p w:rsidR="00764F42" w:rsidRPr="00572195" w:rsidRDefault="00764F42" w:rsidP="00E302DD">
            <w:pPr>
              <w:spacing w:line="400" w:lineRule="exact"/>
              <w:rPr>
                <w:rFonts w:ascii="仿宋_GB2312" w:hint="eastAsia"/>
                <w:bCs/>
                <w:color w:val="000000" w:themeColor="text1"/>
                <w:sz w:val="24"/>
              </w:rPr>
            </w:pPr>
            <w:r w:rsidRPr="00572195">
              <w:rPr>
                <w:rFonts w:ascii="仿宋_GB2312" w:hint="eastAsia"/>
                <w:bCs/>
                <w:color w:val="000000" w:themeColor="text1"/>
                <w:sz w:val="24"/>
              </w:rPr>
              <w:t>调研</w:t>
            </w:r>
            <w:r w:rsidR="00597A0E" w:rsidRPr="00572195">
              <w:rPr>
                <w:rFonts w:ascii="仿宋_GB2312" w:hint="eastAsia"/>
                <w:bCs/>
                <w:color w:val="000000" w:themeColor="text1"/>
                <w:sz w:val="24"/>
              </w:rPr>
              <w:t xml:space="preserve">10-20% </w:t>
            </w:r>
            <w:r w:rsidR="00597A0E" w:rsidRPr="00572195">
              <w:rPr>
                <w:rFonts w:ascii="仿宋_GB2312" w:hint="eastAsia"/>
                <w:bCs/>
                <w:color w:val="000000" w:themeColor="text1"/>
                <w:sz w:val="24"/>
              </w:rPr>
              <w:t>该学位点授予高校的培养方案与课程设置</w:t>
            </w:r>
            <w:r w:rsidRPr="00572195">
              <w:rPr>
                <w:rFonts w:ascii="仿宋_GB2312" w:hint="eastAsia"/>
                <w:bCs/>
                <w:color w:val="000000" w:themeColor="text1"/>
                <w:sz w:val="24"/>
              </w:rPr>
              <w:t>（</w:t>
            </w:r>
            <w:r w:rsidR="00597A0E" w:rsidRPr="00572195">
              <w:rPr>
                <w:rFonts w:ascii="仿宋_GB2312" w:hint="eastAsia"/>
                <w:bCs/>
                <w:color w:val="000000" w:themeColor="text1"/>
                <w:sz w:val="24"/>
              </w:rPr>
              <w:t>5</w:t>
            </w:r>
            <w:r w:rsidRPr="00572195">
              <w:rPr>
                <w:rFonts w:ascii="仿宋_GB2312" w:hint="eastAsia"/>
                <w:bCs/>
                <w:color w:val="000000" w:themeColor="text1"/>
                <w:sz w:val="24"/>
              </w:rPr>
              <w:t>分）；</w:t>
            </w:r>
          </w:p>
          <w:p w:rsidR="00764F42" w:rsidRPr="00572195" w:rsidRDefault="00597A0E" w:rsidP="00597A0E">
            <w:pPr>
              <w:spacing w:line="400" w:lineRule="exact"/>
              <w:rPr>
                <w:rFonts w:ascii="仿宋_GB2312" w:hint="eastAsia"/>
                <w:bCs/>
                <w:color w:val="000000" w:themeColor="text1"/>
                <w:sz w:val="24"/>
              </w:rPr>
            </w:pPr>
            <w:r w:rsidRPr="00572195">
              <w:rPr>
                <w:rFonts w:ascii="仿宋_GB2312" w:hint="eastAsia"/>
                <w:bCs/>
                <w:color w:val="000000" w:themeColor="text1"/>
                <w:sz w:val="24"/>
              </w:rPr>
              <w:t>调研该学位点授予高校的培养方案与课程设置比例低于</w:t>
            </w:r>
            <w:r w:rsidRPr="00572195">
              <w:rPr>
                <w:rFonts w:ascii="仿宋_GB2312" w:hint="eastAsia"/>
                <w:bCs/>
                <w:color w:val="000000" w:themeColor="text1"/>
                <w:sz w:val="24"/>
              </w:rPr>
              <w:t>10%</w:t>
            </w:r>
            <w:r w:rsidRPr="00572195">
              <w:rPr>
                <w:rFonts w:ascii="仿宋_GB2312" w:hint="eastAsia"/>
                <w:bCs/>
                <w:color w:val="000000" w:themeColor="text1"/>
                <w:sz w:val="24"/>
              </w:rPr>
              <w:t>（</w:t>
            </w:r>
            <w:r w:rsidRPr="00572195">
              <w:rPr>
                <w:rFonts w:ascii="仿宋_GB2312" w:hint="eastAsia"/>
                <w:bCs/>
                <w:color w:val="000000" w:themeColor="text1"/>
                <w:sz w:val="24"/>
              </w:rPr>
              <w:t>0</w:t>
            </w:r>
            <w:r w:rsidRPr="00572195">
              <w:rPr>
                <w:rFonts w:ascii="仿宋_GB2312" w:hint="eastAsia"/>
                <w:bCs/>
                <w:color w:val="000000" w:themeColor="text1"/>
                <w:sz w:val="24"/>
              </w:rPr>
              <w:t>分）</w:t>
            </w:r>
            <w:r w:rsidR="00764F42" w:rsidRPr="00572195">
              <w:rPr>
                <w:rFonts w:ascii="仿宋_GB2312" w:hint="eastAsia"/>
                <w:bCs/>
                <w:color w:val="000000" w:themeColor="text1"/>
                <w:sz w:val="24"/>
              </w:rPr>
              <w:t>。</w:t>
            </w:r>
          </w:p>
        </w:tc>
        <w:tc>
          <w:tcPr>
            <w:tcW w:w="845" w:type="dxa"/>
          </w:tcPr>
          <w:p w:rsidR="00764F42" w:rsidRPr="00572195" w:rsidRDefault="00764F42" w:rsidP="00E302DD">
            <w:pPr>
              <w:spacing w:line="400" w:lineRule="exact"/>
              <w:jc w:val="center"/>
              <w:rPr>
                <w:rFonts w:ascii="仿宋_GB2312" w:hint="eastAsia"/>
                <w:bCs/>
                <w:color w:val="000000" w:themeColor="text1"/>
                <w:sz w:val="24"/>
              </w:rPr>
            </w:pPr>
          </w:p>
        </w:tc>
      </w:tr>
      <w:tr w:rsidR="00764F42" w:rsidRPr="00572195" w:rsidTr="00597A0E">
        <w:trPr>
          <w:cantSplit/>
          <w:trHeight w:val="3300"/>
          <w:jc w:val="center"/>
        </w:trPr>
        <w:tc>
          <w:tcPr>
            <w:tcW w:w="737" w:type="dxa"/>
            <w:vMerge/>
            <w:shd w:val="clear" w:color="auto" w:fill="auto"/>
            <w:vAlign w:val="center"/>
          </w:tcPr>
          <w:p w:rsidR="00764F42" w:rsidRPr="00572195" w:rsidRDefault="00764F42" w:rsidP="00E302DD">
            <w:pPr>
              <w:jc w:val="center"/>
              <w:rPr>
                <w:rFonts w:ascii="仿宋_GB2312" w:hint="eastAsia"/>
                <w:bCs/>
                <w:color w:val="000000" w:themeColor="text1"/>
                <w:sz w:val="24"/>
              </w:rPr>
            </w:pPr>
          </w:p>
        </w:tc>
        <w:tc>
          <w:tcPr>
            <w:tcW w:w="1268" w:type="dxa"/>
            <w:vMerge/>
          </w:tcPr>
          <w:p w:rsidR="00764F42" w:rsidRPr="00572195" w:rsidRDefault="00764F42" w:rsidP="00E302DD">
            <w:pPr>
              <w:rPr>
                <w:rFonts w:ascii="仿宋_GB2312" w:hint="eastAsia"/>
                <w:bCs/>
                <w:color w:val="000000" w:themeColor="text1"/>
                <w:sz w:val="24"/>
              </w:rPr>
            </w:pPr>
          </w:p>
        </w:tc>
        <w:tc>
          <w:tcPr>
            <w:tcW w:w="1407" w:type="dxa"/>
            <w:vAlign w:val="center"/>
          </w:tcPr>
          <w:p w:rsidR="00764F42" w:rsidRPr="00572195" w:rsidRDefault="00597A0E" w:rsidP="00675EBD">
            <w:pPr>
              <w:spacing w:line="400" w:lineRule="exact"/>
              <w:rPr>
                <w:rFonts w:ascii="仿宋_GB2312" w:hint="eastAsia"/>
                <w:bCs/>
                <w:color w:val="000000" w:themeColor="text1"/>
                <w:sz w:val="24"/>
              </w:rPr>
            </w:pPr>
            <w:r w:rsidRPr="00572195">
              <w:rPr>
                <w:rFonts w:ascii="仿宋_GB2312" w:hint="eastAsia"/>
                <w:bCs/>
                <w:color w:val="000000" w:themeColor="text1"/>
                <w:sz w:val="24"/>
              </w:rPr>
              <w:t>专业实践情况调研</w:t>
            </w:r>
            <w:r w:rsidR="00764F42" w:rsidRPr="00572195">
              <w:rPr>
                <w:rFonts w:ascii="仿宋_GB2312" w:hint="eastAsia"/>
                <w:bCs/>
                <w:color w:val="000000" w:themeColor="text1"/>
                <w:sz w:val="24"/>
              </w:rPr>
              <w:t>（</w:t>
            </w:r>
            <w:r w:rsidR="00764F42" w:rsidRPr="00572195">
              <w:rPr>
                <w:rFonts w:ascii="仿宋_GB2312" w:hint="eastAsia"/>
                <w:bCs/>
                <w:color w:val="000000" w:themeColor="text1"/>
                <w:sz w:val="24"/>
              </w:rPr>
              <w:t>10</w:t>
            </w:r>
            <w:r w:rsidR="00764F42" w:rsidRPr="00572195">
              <w:rPr>
                <w:rFonts w:ascii="仿宋_GB2312" w:hint="eastAsia"/>
                <w:bCs/>
                <w:color w:val="000000" w:themeColor="text1"/>
                <w:sz w:val="24"/>
              </w:rPr>
              <w:t>分）</w:t>
            </w:r>
          </w:p>
        </w:tc>
        <w:tc>
          <w:tcPr>
            <w:tcW w:w="5467" w:type="dxa"/>
            <w:gridSpan w:val="2"/>
            <w:vAlign w:val="center"/>
          </w:tcPr>
          <w:p w:rsidR="00597A0E" w:rsidRPr="00572195" w:rsidRDefault="00597A0E" w:rsidP="00597A0E">
            <w:pPr>
              <w:spacing w:line="400" w:lineRule="exact"/>
              <w:rPr>
                <w:rFonts w:ascii="仿宋_GB2312" w:hint="eastAsia"/>
                <w:bCs/>
                <w:color w:val="000000" w:themeColor="text1"/>
                <w:sz w:val="24"/>
              </w:rPr>
            </w:pPr>
            <w:r w:rsidRPr="00572195">
              <w:rPr>
                <w:rFonts w:ascii="仿宋_GB2312" w:hint="eastAsia"/>
                <w:bCs/>
                <w:color w:val="000000" w:themeColor="text1"/>
                <w:sz w:val="24"/>
              </w:rPr>
              <w:t>调研</w:t>
            </w:r>
            <w:r w:rsidRPr="00572195">
              <w:rPr>
                <w:rFonts w:ascii="仿宋_GB2312" w:hint="eastAsia"/>
                <w:bCs/>
                <w:color w:val="000000" w:themeColor="text1"/>
                <w:sz w:val="24"/>
              </w:rPr>
              <w:t>30%</w:t>
            </w:r>
            <w:r w:rsidRPr="00572195">
              <w:rPr>
                <w:rFonts w:ascii="仿宋_GB2312" w:hint="eastAsia"/>
                <w:bCs/>
                <w:color w:val="000000" w:themeColor="text1"/>
                <w:sz w:val="24"/>
              </w:rPr>
              <w:t>以上该学位点授予高校的专业实践情况（</w:t>
            </w:r>
            <w:r w:rsidRPr="00572195">
              <w:rPr>
                <w:rFonts w:ascii="仿宋_GB2312" w:hint="eastAsia"/>
                <w:bCs/>
                <w:color w:val="000000" w:themeColor="text1"/>
                <w:sz w:val="24"/>
              </w:rPr>
              <w:t>10</w:t>
            </w:r>
            <w:r w:rsidRPr="00572195">
              <w:rPr>
                <w:rFonts w:ascii="仿宋_GB2312" w:hint="eastAsia"/>
                <w:bCs/>
                <w:color w:val="000000" w:themeColor="text1"/>
                <w:sz w:val="24"/>
              </w:rPr>
              <w:t>分）；</w:t>
            </w:r>
          </w:p>
          <w:p w:rsidR="00597A0E" w:rsidRPr="00572195" w:rsidRDefault="00597A0E" w:rsidP="00597A0E">
            <w:pPr>
              <w:spacing w:line="400" w:lineRule="exact"/>
              <w:rPr>
                <w:rFonts w:ascii="仿宋_GB2312" w:hint="eastAsia"/>
                <w:bCs/>
                <w:color w:val="000000" w:themeColor="text1"/>
                <w:sz w:val="24"/>
              </w:rPr>
            </w:pPr>
            <w:r w:rsidRPr="00572195">
              <w:rPr>
                <w:rFonts w:ascii="仿宋_GB2312" w:hint="eastAsia"/>
                <w:bCs/>
                <w:color w:val="000000" w:themeColor="text1"/>
                <w:sz w:val="24"/>
              </w:rPr>
              <w:t>调研</w:t>
            </w:r>
            <w:r w:rsidRPr="00572195">
              <w:rPr>
                <w:rFonts w:ascii="仿宋_GB2312" w:hint="eastAsia"/>
                <w:bCs/>
                <w:color w:val="000000" w:themeColor="text1"/>
                <w:sz w:val="24"/>
              </w:rPr>
              <w:t>20%-30%</w:t>
            </w:r>
            <w:r w:rsidRPr="00572195">
              <w:rPr>
                <w:rFonts w:ascii="仿宋_GB2312" w:hint="eastAsia"/>
                <w:bCs/>
                <w:color w:val="000000" w:themeColor="text1"/>
                <w:sz w:val="24"/>
              </w:rPr>
              <w:t>该学位点授予高校的专业实践情况（</w:t>
            </w:r>
            <w:r w:rsidRPr="00572195">
              <w:rPr>
                <w:rFonts w:ascii="仿宋_GB2312" w:hint="eastAsia"/>
                <w:bCs/>
                <w:color w:val="000000" w:themeColor="text1"/>
                <w:sz w:val="24"/>
              </w:rPr>
              <w:t>5</w:t>
            </w:r>
            <w:r w:rsidRPr="00572195">
              <w:rPr>
                <w:rFonts w:ascii="仿宋_GB2312" w:hint="eastAsia"/>
                <w:bCs/>
                <w:color w:val="000000" w:themeColor="text1"/>
                <w:sz w:val="24"/>
              </w:rPr>
              <w:t>分）；</w:t>
            </w:r>
          </w:p>
          <w:p w:rsidR="00597A0E" w:rsidRPr="00572195" w:rsidRDefault="00597A0E" w:rsidP="00597A0E">
            <w:pPr>
              <w:spacing w:line="400" w:lineRule="exact"/>
              <w:rPr>
                <w:rFonts w:ascii="仿宋_GB2312" w:hint="eastAsia"/>
                <w:bCs/>
                <w:color w:val="000000" w:themeColor="text1"/>
                <w:sz w:val="24"/>
              </w:rPr>
            </w:pPr>
            <w:r w:rsidRPr="00572195">
              <w:rPr>
                <w:rFonts w:ascii="仿宋_GB2312" w:hint="eastAsia"/>
                <w:bCs/>
                <w:color w:val="000000" w:themeColor="text1"/>
                <w:sz w:val="24"/>
              </w:rPr>
              <w:t>调研</w:t>
            </w:r>
            <w:r w:rsidRPr="00572195">
              <w:rPr>
                <w:rFonts w:ascii="仿宋_GB2312" w:hint="eastAsia"/>
                <w:bCs/>
                <w:color w:val="000000" w:themeColor="text1"/>
                <w:sz w:val="24"/>
              </w:rPr>
              <w:t xml:space="preserve">10-20% </w:t>
            </w:r>
            <w:r w:rsidRPr="00572195">
              <w:rPr>
                <w:rFonts w:ascii="仿宋_GB2312" w:hint="eastAsia"/>
                <w:bCs/>
                <w:color w:val="000000" w:themeColor="text1"/>
                <w:sz w:val="24"/>
              </w:rPr>
              <w:t>该学位点授予高校的专业实践情况（</w:t>
            </w:r>
            <w:r w:rsidRPr="00572195">
              <w:rPr>
                <w:rFonts w:ascii="仿宋_GB2312" w:hint="eastAsia"/>
                <w:bCs/>
                <w:color w:val="000000" w:themeColor="text1"/>
                <w:sz w:val="24"/>
              </w:rPr>
              <w:t>3</w:t>
            </w:r>
            <w:r w:rsidRPr="00572195">
              <w:rPr>
                <w:rFonts w:ascii="仿宋_GB2312" w:hint="eastAsia"/>
                <w:bCs/>
                <w:color w:val="000000" w:themeColor="text1"/>
                <w:sz w:val="24"/>
              </w:rPr>
              <w:t>分）；</w:t>
            </w:r>
          </w:p>
          <w:p w:rsidR="00764F42" w:rsidRPr="00572195" w:rsidRDefault="00597A0E" w:rsidP="00597A0E">
            <w:pPr>
              <w:spacing w:line="400" w:lineRule="exact"/>
              <w:rPr>
                <w:rFonts w:ascii="仿宋_GB2312" w:hint="eastAsia"/>
                <w:bCs/>
                <w:color w:val="000000" w:themeColor="text1"/>
                <w:sz w:val="24"/>
              </w:rPr>
            </w:pPr>
            <w:r w:rsidRPr="00572195">
              <w:rPr>
                <w:rFonts w:ascii="仿宋_GB2312" w:hint="eastAsia"/>
                <w:bCs/>
                <w:color w:val="000000" w:themeColor="text1"/>
                <w:sz w:val="24"/>
              </w:rPr>
              <w:t>调研该学位点授予高校的专业实践情况比例低于</w:t>
            </w:r>
            <w:r w:rsidRPr="00572195">
              <w:rPr>
                <w:rFonts w:ascii="仿宋_GB2312" w:hint="eastAsia"/>
                <w:bCs/>
                <w:color w:val="000000" w:themeColor="text1"/>
                <w:sz w:val="24"/>
              </w:rPr>
              <w:t>10%</w:t>
            </w:r>
            <w:r w:rsidRPr="00572195">
              <w:rPr>
                <w:rFonts w:ascii="仿宋_GB2312" w:hint="eastAsia"/>
                <w:bCs/>
                <w:color w:val="000000" w:themeColor="text1"/>
                <w:sz w:val="24"/>
              </w:rPr>
              <w:t>（</w:t>
            </w:r>
            <w:r w:rsidRPr="00572195">
              <w:rPr>
                <w:rFonts w:ascii="仿宋_GB2312" w:hint="eastAsia"/>
                <w:bCs/>
                <w:color w:val="000000" w:themeColor="text1"/>
                <w:sz w:val="24"/>
              </w:rPr>
              <w:t>0</w:t>
            </w:r>
            <w:r w:rsidRPr="00572195">
              <w:rPr>
                <w:rFonts w:ascii="仿宋_GB2312" w:hint="eastAsia"/>
                <w:bCs/>
                <w:color w:val="000000" w:themeColor="text1"/>
                <w:sz w:val="24"/>
              </w:rPr>
              <w:t>分）。</w:t>
            </w:r>
          </w:p>
        </w:tc>
        <w:tc>
          <w:tcPr>
            <w:tcW w:w="845" w:type="dxa"/>
          </w:tcPr>
          <w:p w:rsidR="00764F42" w:rsidRPr="00572195" w:rsidRDefault="00764F42" w:rsidP="00E302DD">
            <w:pPr>
              <w:spacing w:line="400" w:lineRule="exact"/>
              <w:jc w:val="center"/>
              <w:rPr>
                <w:rFonts w:ascii="仿宋_GB2312" w:hint="eastAsia"/>
                <w:bCs/>
                <w:color w:val="000000" w:themeColor="text1"/>
                <w:sz w:val="24"/>
              </w:rPr>
            </w:pPr>
          </w:p>
        </w:tc>
      </w:tr>
      <w:tr w:rsidR="00764F42" w:rsidRPr="00572195" w:rsidTr="00DF49C0">
        <w:trPr>
          <w:cantSplit/>
          <w:jc w:val="center"/>
        </w:trPr>
        <w:tc>
          <w:tcPr>
            <w:tcW w:w="737" w:type="dxa"/>
            <w:vMerge w:val="restart"/>
            <w:shd w:val="clear" w:color="auto" w:fill="auto"/>
            <w:vAlign w:val="center"/>
          </w:tcPr>
          <w:p w:rsidR="005C7695" w:rsidRPr="00572195" w:rsidRDefault="005C7695" w:rsidP="00F23B4C">
            <w:pPr>
              <w:spacing w:line="400" w:lineRule="exact"/>
              <w:rPr>
                <w:rFonts w:ascii="仿宋_GB2312" w:hint="eastAsia"/>
                <w:bCs/>
                <w:color w:val="000000" w:themeColor="text1"/>
                <w:sz w:val="24"/>
              </w:rPr>
            </w:pPr>
            <w:r w:rsidRPr="00572195">
              <w:rPr>
                <w:rFonts w:ascii="仿宋_GB2312" w:hint="eastAsia"/>
                <w:bCs/>
                <w:color w:val="000000" w:themeColor="text1"/>
                <w:sz w:val="24"/>
              </w:rPr>
              <w:t>制</w:t>
            </w:r>
          </w:p>
          <w:p w:rsidR="005C7695" w:rsidRPr="00572195" w:rsidRDefault="005C7695" w:rsidP="00F23B4C">
            <w:pPr>
              <w:spacing w:line="400" w:lineRule="exact"/>
              <w:rPr>
                <w:rFonts w:ascii="仿宋_GB2312" w:hint="eastAsia"/>
                <w:bCs/>
                <w:color w:val="000000" w:themeColor="text1"/>
                <w:sz w:val="24"/>
              </w:rPr>
            </w:pPr>
            <w:r w:rsidRPr="00572195">
              <w:rPr>
                <w:rFonts w:ascii="仿宋_GB2312" w:hint="eastAsia"/>
                <w:bCs/>
                <w:color w:val="000000" w:themeColor="text1"/>
                <w:sz w:val="24"/>
              </w:rPr>
              <w:t>定</w:t>
            </w:r>
          </w:p>
          <w:p w:rsidR="005C7695" w:rsidRPr="00572195" w:rsidRDefault="005C7695" w:rsidP="00F23B4C">
            <w:pPr>
              <w:spacing w:line="400" w:lineRule="exact"/>
              <w:rPr>
                <w:rFonts w:ascii="仿宋_GB2312" w:hint="eastAsia"/>
                <w:bCs/>
                <w:color w:val="000000" w:themeColor="text1"/>
                <w:sz w:val="24"/>
              </w:rPr>
            </w:pPr>
            <w:r w:rsidRPr="00572195">
              <w:rPr>
                <w:rFonts w:ascii="仿宋_GB2312" w:hint="eastAsia"/>
                <w:bCs/>
                <w:color w:val="000000" w:themeColor="text1"/>
                <w:sz w:val="24"/>
              </w:rPr>
              <w:lastRenderedPageBreak/>
              <w:t>小</w:t>
            </w:r>
          </w:p>
          <w:p w:rsidR="005C7695" w:rsidRPr="00572195" w:rsidRDefault="005C7695" w:rsidP="00F23B4C">
            <w:pPr>
              <w:spacing w:line="400" w:lineRule="exact"/>
              <w:rPr>
                <w:rFonts w:ascii="仿宋_GB2312" w:hint="eastAsia"/>
                <w:bCs/>
                <w:color w:val="000000" w:themeColor="text1"/>
                <w:sz w:val="24"/>
              </w:rPr>
            </w:pPr>
            <w:r w:rsidRPr="00572195">
              <w:rPr>
                <w:rFonts w:ascii="仿宋_GB2312" w:hint="eastAsia"/>
                <w:bCs/>
                <w:color w:val="000000" w:themeColor="text1"/>
                <w:sz w:val="24"/>
              </w:rPr>
              <w:t>组</w:t>
            </w:r>
          </w:p>
          <w:p w:rsidR="005C7695" w:rsidRPr="00572195" w:rsidRDefault="005C7695" w:rsidP="00F23B4C">
            <w:pPr>
              <w:spacing w:line="400" w:lineRule="exact"/>
              <w:rPr>
                <w:rFonts w:ascii="仿宋_GB2312" w:hint="eastAsia"/>
                <w:bCs/>
                <w:color w:val="000000" w:themeColor="text1"/>
                <w:sz w:val="24"/>
              </w:rPr>
            </w:pPr>
            <w:r w:rsidRPr="00572195">
              <w:rPr>
                <w:rFonts w:ascii="仿宋_GB2312" w:hint="eastAsia"/>
                <w:bCs/>
                <w:color w:val="000000" w:themeColor="text1"/>
                <w:sz w:val="24"/>
              </w:rPr>
              <w:t>人</w:t>
            </w:r>
          </w:p>
          <w:p w:rsidR="005C7695" w:rsidRPr="00572195" w:rsidRDefault="005C7695" w:rsidP="00F23B4C">
            <w:pPr>
              <w:spacing w:line="400" w:lineRule="exact"/>
              <w:rPr>
                <w:rFonts w:ascii="仿宋_GB2312" w:hint="eastAsia"/>
                <w:bCs/>
                <w:color w:val="000000" w:themeColor="text1"/>
                <w:sz w:val="24"/>
              </w:rPr>
            </w:pPr>
            <w:r w:rsidRPr="00572195">
              <w:rPr>
                <w:rFonts w:ascii="仿宋_GB2312" w:hint="eastAsia"/>
                <w:bCs/>
                <w:color w:val="000000" w:themeColor="text1"/>
                <w:sz w:val="24"/>
              </w:rPr>
              <w:t>员</w:t>
            </w:r>
          </w:p>
          <w:p w:rsidR="005C7695" w:rsidRPr="00572195" w:rsidRDefault="00F23B4C" w:rsidP="00F23B4C">
            <w:pPr>
              <w:spacing w:line="400" w:lineRule="exact"/>
              <w:rPr>
                <w:rFonts w:ascii="仿宋_GB2312" w:hint="eastAsia"/>
                <w:bCs/>
                <w:color w:val="000000" w:themeColor="text1"/>
                <w:sz w:val="24"/>
              </w:rPr>
            </w:pPr>
            <w:r w:rsidRPr="00572195">
              <w:rPr>
                <w:rFonts w:ascii="仿宋_GB2312" w:hint="eastAsia"/>
                <w:bCs/>
                <w:color w:val="000000" w:themeColor="text1"/>
                <w:sz w:val="24"/>
              </w:rPr>
              <w:t>情</w:t>
            </w:r>
          </w:p>
          <w:p w:rsidR="00764F42" w:rsidRPr="00572195" w:rsidRDefault="005C7695" w:rsidP="00F23B4C">
            <w:pPr>
              <w:spacing w:line="400" w:lineRule="exact"/>
              <w:rPr>
                <w:rFonts w:ascii="仿宋_GB2312" w:hint="eastAsia"/>
                <w:bCs/>
                <w:color w:val="000000" w:themeColor="text1"/>
                <w:sz w:val="24"/>
              </w:rPr>
            </w:pPr>
            <w:r w:rsidRPr="00572195">
              <w:rPr>
                <w:rFonts w:ascii="仿宋_GB2312" w:hint="eastAsia"/>
                <w:bCs/>
                <w:color w:val="000000" w:themeColor="text1"/>
                <w:sz w:val="24"/>
              </w:rPr>
              <w:t>况</w:t>
            </w:r>
          </w:p>
          <w:p w:rsidR="00764F42" w:rsidRPr="00572195" w:rsidRDefault="00764F42" w:rsidP="00F23B4C">
            <w:pPr>
              <w:spacing w:line="400" w:lineRule="exact"/>
              <w:rPr>
                <w:rFonts w:ascii="仿宋_GB2312" w:hint="eastAsia"/>
                <w:bCs/>
                <w:color w:val="000000" w:themeColor="text1"/>
                <w:sz w:val="24"/>
              </w:rPr>
            </w:pPr>
            <w:r w:rsidRPr="00572195">
              <w:rPr>
                <w:rFonts w:ascii="仿宋_GB2312" w:hint="eastAsia"/>
                <w:bCs/>
                <w:color w:val="000000" w:themeColor="text1"/>
                <w:sz w:val="24"/>
              </w:rPr>
              <w:t>（</w:t>
            </w:r>
            <w:r w:rsidRPr="00572195">
              <w:rPr>
                <w:rFonts w:ascii="仿宋_GB2312" w:hint="eastAsia"/>
                <w:bCs/>
                <w:color w:val="000000" w:themeColor="text1"/>
                <w:sz w:val="24"/>
              </w:rPr>
              <w:t>50</w:t>
            </w:r>
            <w:r w:rsidRPr="00572195">
              <w:rPr>
                <w:rFonts w:ascii="仿宋_GB2312" w:hint="eastAsia"/>
                <w:bCs/>
                <w:color w:val="000000" w:themeColor="text1"/>
                <w:sz w:val="24"/>
              </w:rPr>
              <w:t>分）</w:t>
            </w:r>
          </w:p>
        </w:tc>
        <w:tc>
          <w:tcPr>
            <w:tcW w:w="2675" w:type="dxa"/>
            <w:gridSpan w:val="2"/>
            <w:vAlign w:val="center"/>
          </w:tcPr>
          <w:p w:rsidR="00764F42" w:rsidRPr="00572195" w:rsidRDefault="005C7695" w:rsidP="00F23B4C">
            <w:pPr>
              <w:spacing w:line="400" w:lineRule="exact"/>
              <w:rPr>
                <w:rFonts w:ascii="仿宋_GB2312" w:hint="eastAsia"/>
                <w:bCs/>
                <w:color w:val="000000" w:themeColor="text1"/>
                <w:sz w:val="24"/>
              </w:rPr>
            </w:pPr>
            <w:r w:rsidRPr="00572195">
              <w:rPr>
                <w:rFonts w:ascii="仿宋_GB2312" w:hint="eastAsia"/>
                <w:bCs/>
                <w:color w:val="000000" w:themeColor="text1"/>
                <w:sz w:val="24"/>
              </w:rPr>
              <w:lastRenderedPageBreak/>
              <w:t>学科带头人（</w:t>
            </w:r>
            <w:r w:rsidR="00F23B4C" w:rsidRPr="00572195">
              <w:rPr>
                <w:rFonts w:ascii="仿宋_GB2312" w:hint="eastAsia"/>
                <w:bCs/>
                <w:color w:val="000000" w:themeColor="text1"/>
                <w:sz w:val="24"/>
              </w:rPr>
              <w:t>20</w:t>
            </w:r>
            <w:r w:rsidRPr="00572195">
              <w:rPr>
                <w:rFonts w:ascii="仿宋_GB2312" w:hint="eastAsia"/>
                <w:bCs/>
                <w:color w:val="000000" w:themeColor="text1"/>
                <w:sz w:val="24"/>
              </w:rPr>
              <w:t>分）</w:t>
            </w:r>
          </w:p>
        </w:tc>
        <w:tc>
          <w:tcPr>
            <w:tcW w:w="5467" w:type="dxa"/>
            <w:gridSpan w:val="2"/>
            <w:vAlign w:val="center"/>
          </w:tcPr>
          <w:p w:rsidR="00764F42" w:rsidRPr="00572195" w:rsidRDefault="00F23B4C" w:rsidP="00E302DD">
            <w:pPr>
              <w:spacing w:line="400" w:lineRule="exact"/>
              <w:rPr>
                <w:rFonts w:ascii="仿宋_GB2312" w:hint="eastAsia"/>
                <w:bCs/>
                <w:color w:val="000000" w:themeColor="text1"/>
                <w:sz w:val="24"/>
              </w:rPr>
            </w:pPr>
            <w:r w:rsidRPr="00572195">
              <w:rPr>
                <w:rFonts w:ascii="仿宋_GB2312" w:hint="eastAsia"/>
                <w:bCs/>
                <w:color w:val="000000" w:themeColor="text1"/>
                <w:sz w:val="24"/>
              </w:rPr>
              <w:t>全程参与培养方案制定过程（</w:t>
            </w:r>
            <w:r w:rsidRPr="00572195">
              <w:rPr>
                <w:rFonts w:ascii="仿宋_GB2312" w:hint="eastAsia"/>
                <w:bCs/>
                <w:color w:val="000000" w:themeColor="text1"/>
                <w:sz w:val="24"/>
              </w:rPr>
              <w:t>20</w:t>
            </w:r>
            <w:r w:rsidRPr="00572195">
              <w:rPr>
                <w:rFonts w:ascii="仿宋_GB2312" w:hint="eastAsia"/>
                <w:bCs/>
                <w:color w:val="000000" w:themeColor="text1"/>
                <w:sz w:val="24"/>
              </w:rPr>
              <w:t>分）</w:t>
            </w:r>
          </w:p>
          <w:p w:rsidR="00F23B4C" w:rsidRPr="00572195" w:rsidRDefault="00F23B4C" w:rsidP="00F23B4C">
            <w:pPr>
              <w:spacing w:line="400" w:lineRule="exact"/>
              <w:rPr>
                <w:rFonts w:ascii="仿宋_GB2312" w:hint="eastAsia"/>
                <w:bCs/>
                <w:color w:val="000000" w:themeColor="text1"/>
                <w:sz w:val="24"/>
              </w:rPr>
            </w:pPr>
            <w:r w:rsidRPr="00572195">
              <w:rPr>
                <w:rFonts w:ascii="仿宋_GB2312" w:hint="eastAsia"/>
                <w:bCs/>
                <w:color w:val="000000" w:themeColor="text1"/>
                <w:sz w:val="24"/>
              </w:rPr>
              <w:t>缺席培养方案制定过程（</w:t>
            </w:r>
            <w:r w:rsidRPr="00572195">
              <w:rPr>
                <w:rFonts w:ascii="仿宋_GB2312" w:hint="eastAsia"/>
                <w:bCs/>
                <w:color w:val="000000" w:themeColor="text1"/>
                <w:sz w:val="24"/>
              </w:rPr>
              <w:t>0</w:t>
            </w:r>
            <w:r w:rsidRPr="00572195">
              <w:rPr>
                <w:rFonts w:ascii="仿宋_GB2312" w:hint="eastAsia"/>
                <w:bCs/>
                <w:color w:val="000000" w:themeColor="text1"/>
                <w:sz w:val="24"/>
              </w:rPr>
              <w:t>分）</w:t>
            </w:r>
          </w:p>
        </w:tc>
        <w:tc>
          <w:tcPr>
            <w:tcW w:w="845" w:type="dxa"/>
            <w:vAlign w:val="center"/>
          </w:tcPr>
          <w:p w:rsidR="00764F42" w:rsidRPr="00572195" w:rsidRDefault="00764F42" w:rsidP="00E302DD">
            <w:pPr>
              <w:spacing w:line="400" w:lineRule="exact"/>
              <w:jc w:val="center"/>
              <w:rPr>
                <w:rFonts w:ascii="仿宋_GB2312" w:hint="eastAsia"/>
                <w:bCs/>
                <w:color w:val="000000" w:themeColor="text1"/>
                <w:sz w:val="24"/>
              </w:rPr>
            </w:pPr>
          </w:p>
        </w:tc>
      </w:tr>
      <w:tr w:rsidR="00764F42" w:rsidRPr="00572195" w:rsidTr="00DF49C0">
        <w:trPr>
          <w:cantSplit/>
          <w:trHeight w:val="1126"/>
          <w:jc w:val="center"/>
        </w:trPr>
        <w:tc>
          <w:tcPr>
            <w:tcW w:w="737" w:type="dxa"/>
            <w:vMerge/>
          </w:tcPr>
          <w:p w:rsidR="00764F42" w:rsidRPr="00572195" w:rsidRDefault="00764F42" w:rsidP="00F23B4C">
            <w:pPr>
              <w:spacing w:line="400" w:lineRule="exact"/>
              <w:rPr>
                <w:rFonts w:ascii="仿宋_GB2312" w:hint="eastAsia"/>
                <w:bCs/>
                <w:color w:val="000000" w:themeColor="text1"/>
                <w:sz w:val="24"/>
              </w:rPr>
            </w:pPr>
          </w:p>
        </w:tc>
        <w:tc>
          <w:tcPr>
            <w:tcW w:w="2675" w:type="dxa"/>
            <w:gridSpan w:val="2"/>
            <w:vAlign w:val="center"/>
          </w:tcPr>
          <w:p w:rsidR="00764F42" w:rsidRPr="00572195" w:rsidRDefault="005C7695" w:rsidP="00F23B4C">
            <w:pPr>
              <w:spacing w:line="400" w:lineRule="exact"/>
              <w:rPr>
                <w:rFonts w:ascii="仿宋_GB2312" w:hint="eastAsia"/>
                <w:bCs/>
                <w:color w:val="000000" w:themeColor="text1"/>
                <w:sz w:val="24"/>
              </w:rPr>
            </w:pPr>
            <w:r w:rsidRPr="00572195">
              <w:rPr>
                <w:rFonts w:ascii="仿宋_GB2312" w:hint="eastAsia"/>
                <w:bCs/>
                <w:color w:val="000000" w:themeColor="text1"/>
                <w:sz w:val="24"/>
              </w:rPr>
              <w:t>校内导师</w:t>
            </w:r>
            <w:r w:rsidR="00F23B4C" w:rsidRPr="00572195">
              <w:rPr>
                <w:rFonts w:ascii="仿宋_GB2312" w:hint="eastAsia"/>
                <w:bCs/>
                <w:color w:val="000000" w:themeColor="text1"/>
                <w:sz w:val="24"/>
              </w:rPr>
              <w:t xml:space="preserve"> </w:t>
            </w:r>
            <w:r w:rsidR="00764F42" w:rsidRPr="00572195">
              <w:rPr>
                <w:rFonts w:ascii="仿宋_GB2312" w:hint="eastAsia"/>
                <w:bCs/>
                <w:color w:val="000000" w:themeColor="text1"/>
                <w:sz w:val="24"/>
              </w:rPr>
              <w:t>(1</w:t>
            </w:r>
            <w:r w:rsidR="00F23B4C" w:rsidRPr="00572195">
              <w:rPr>
                <w:rFonts w:ascii="仿宋_GB2312" w:hint="eastAsia"/>
                <w:bCs/>
                <w:color w:val="000000" w:themeColor="text1"/>
                <w:sz w:val="24"/>
              </w:rPr>
              <w:t>5</w:t>
            </w:r>
            <w:r w:rsidR="00764F42" w:rsidRPr="00572195">
              <w:rPr>
                <w:rFonts w:ascii="仿宋_GB2312" w:hint="eastAsia"/>
                <w:bCs/>
                <w:color w:val="000000" w:themeColor="text1"/>
                <w:sz w:val="24"/>
              </w:rPr>
              <w:t>分）</w:t>
            </w:r>
          </w:p>
        </w:tc>
        <w:tc>
          <w:tcPr>
            <w:tcW w:w="5467" w:type="dxa"/>
            <w:gridSpan w:val="2"/>
            <w:vAlign w:val="center"/>
          </w:tcPr>
          <w:p w:rsidR="00764F42" w:rsidRPr="00572195" w:rsidRDefault="00F23B4C" w:rsidP="00E302DD">
            <w:pPr>
              <w:spacing w:line="400" w:lineRule="exact"/>
              <w:rPr>
                <w:rFonts w:ascii="仿宋_GB2312" w:hint="eastAsia"/>
                <w:bCs/>
                <w:color w:val="000000" w:themeColor="text1"/>
                <w:sz w:val="24"/>
              </w:rPr>
            </w:pPr>
            <w:r w:rsidRPr="00572195">
              <w:rPr>
                <w:rFonts w:ascii="仿宋_GB2312" w:hint="eastAsia"/>
                <w:bCs/>
                <w:color w:val="000000" w:themeColor="text1"/>
                <w:sz w:val="24"/>
              </w:rPr>
              <w:t>30%</w:t>
            </w:r>
            <w:r w:rsidRPr="00572195">
              <w:rPr>
                <w:rFonts w:ascii="仿宋_GB2312" w:hint="eastAsia"/>
                <w:bCs/>
                <w:color w:val="000000" w:themeColor="text1"/>
                <w:sz w:val="24"/>
              </w:rPr>
              <w:t>以上导师参与培养方案制定过程</w:t>
            </w:r>
            <w:r w:rsidR="00764F42" w:rsidRPr="00572195">
              <w:rPr>
                <w:rFonts w:ascii="仿宋_GB2312" w:hint="eastAsia"/>
                <w:bCs/>
                <w:color w:val="000000" w:themeColor="text1"/>
                <w:sz w:val="24"/>
              </w:rPr>
              <w:t>(1</w:t>
            </w:r>
            <w:r w:rsidRPr="00572195">
              <w:rPr>
                <w:rFonts w:ascii="仿宋_GB2312" w:hint="eastAsia"/>
                <w:bCs/>
                <w:color w:val="000000" w:themeColor="text1"/>
                <w:sz w:val="24"/>
              </w:rPr>
              <w:t>5</w:t>
            </w:r>
            <w:r w:rsidR="00764F42" w:rsidRPr="00572195">
              <w:rPr>
                <w:rFonts w:ascii="仿宋_GB2312" w:hint="eastAsia"/>
                <w:bCs/>
                <w:color w:val="000000" w:themeColor="text1"/>
                <w:sz w:val="24"/>
              </w:rPr>
              <w:t>分）；</w:t>
            </w:r>
          </w:p>
          <w:p w:rsidR="00F23B4C" w:rsidRPr="00572195" w:rsidRDefault="00F23B4C" w:rsidP="00F23B4C">
            <w:pPr>
              <w:spacing w:line="400" w:lineRule="exact"/>
              <w:rPr>
                <w:rFonts w:ascii="仿宋_GB2312" w:hint="eastAsia"/>
                <w:bCs/>
                <w:color w:val="000000" w:themeColor="text1"/>
                <w:sz w:val="24"/>
              </w:rPr>
            </w:pPr>
            <w:r w:rsidRPr="00572195">
              <w:rPr>
                <w:rFonts w:ascii="仿宋_GB2312" w:hint="eastAsia"/>
                <w:bCs/>
                <w:color w:val="000000" w:themeColor="text1"/>
                <w:sz w:val="24"/>
              </w:rPr>
              <w:t>20%-30%</w:t>
            </w:r>
            <w:r w:rsidRPr="00572195">
              <w:rPr>
                <w:rFonts w:ascii="仿宋_GB2312" w:hint="eastAsia"/>
                <w:bCs/>
                <w:color w:val="000000" w:themeColor="text1"/>
                <w:sz w:val="24"/>
              </w:rPr>
              <w:t>导师参与培养方案制定过程</w:t>
            </w:r>
            <w:r w:rsidRPr="00572195">
              <w:rPr>
                <w:rFonts w:ascii="仿宋_GB2312" w:hint="eastAsia"/>
                <w:bCs/>
                <w:color w:val="000000" w:themeColor="text1"/>
                <w:sz w:val="24"/>
              </w:rPr>
              <w:t>(10</w:t>
            </w:r>
            <w:r w:rsidRPr="00572195">
              <w:rPr>
                <w:rFonts w:ascii="仿宋_GB2312" w:hint="eastAsia"/>
                <w:bCs/>
                <w:color w:val="000000" w:themeColor="text1"/>
                <w:sz w:val="24"/>
              </w:rPr>
              <w:t>分）；</w:t>
            </w:r>
          </w:p>
          <w:p w:rsidR="00F23B4C" w:rsidRPr="00572195" w:rsidRDefault="00F23B4C" w:rsidP="00F23B4C">
            <w:pPr>
              <w:spacing w:line="400" w:lineRule="exact"/>
              <w:rPr>
                <w:rFonts w:ascii="仿宋_GB2312" w:hint="eastAsia"/>
                <w:bCs/>
                <w:color w:val="000000" w:themeColor="text1"/>
                <w:sz w:val="24"/>
              </w:rPr>
            </w:pPr>
            <w:r w:rsidRPr="00572195">
              <w:rPr>
                <w:rFonts w:ascii="仿宋_GB2312" w:hint="eastAsia"/>
                <w:bCs/>
                <w:color w:val="000000" w:themeColor="text1"/>
                <w:sz w:val="24"/>
              </w:rPr>
              <w:t>10-20%</w:t>
            </w:r>
            <w:r w:rsidRPr="00572195">
              <w:rPr>
                <w:rFonts w:ascii="仿宋_GB2312" w:hint="eastAsia"/>
                <w:bCs/>
                <w:color w:val="000000" w:themeColor="text1"/>
                <w:sz w:val="24"/>
              </w:rPr>
              <w:t>导师参与培养方案制定过程</w:t>
            </w:r>
            <w:r w:rsidRPr="00572195">
              <w:rPr>
                <w:rFonts w:ascii="仿宋_GB2312" w:hint="eastAsia"/>
                <w:bCs/>
                <w:color w:val="000000" w:themeColor="text1"/>
                <w:sz w:val="24"/>
              </w:rPr>
              <w:t>(5</w:t>
            </w:r>
            <w:r w:rsidRPr="00572195">
              <w:rPr>
                <w:rFonts w:ascii="仿宋_GB2312" w:hint="eastAsia"/>
                <w:bCs/>
                <w:color w:val="000000" w:themeColor="text1"/>
                <w:sz w:val="24"/>
              </w:rPr>
              <w:t>分）；</w:t>
            </w:r>
          </w:p>
          <w:p w:rsidR="00764F42" w:rsidRPr="00572195" w:rsidRDefault="00F23B4C" w:rsidP="00F23B4C">
            <w:pPr>
              <w:spacing w:line="400" w:lineRule="exact"/>
              <w:rPr>
                <w:rFonts w:ascii="仿宋_GB2312" w:hint="eastAsia"/>
                <w:bCs/>
                <w:color w:val="000000" w:themeColor="text1"/>
                <w:sz w:val="24"/>
              </w:rPr>
            </w:pPr>
            <w:r w:rsidRPr="00572195">
              <w:rPr>
                <w:rFonts w:ascii="仿宋_GB2312" w:hint="eastAsia"/>
                <w:bCs/>
                <w:color w:val="000000" w:themeColor="text1"/>
                <w:sz w:val="24"/>
              </w:rPr>
              <w:t>10%</w:t>
            </w:r>
            <w:r w:rsidRPr="00572195">
              <w:rPr>
                <w:rFonts w:ascii="仿宋_GB2312" w:hint="eastAsia"/>
                <w:bCs/>
                <w:color w:val="000000" w:themeColor="text1"/>
                <w:sz w:val="24"/>
              </w:rPr>
              <w:t>以下导师参与培养方案制定过程</w:t>
            </w:r>
            <w:r w:rsidRPr="00572195">
              <w:rPr>
                <w:rFonts w:ascii="仿宋_GB2312" w:hint="eastAsia"/>
                <w:bCs/>
                <w:color w:val="000000" w:themeColor="text1"/>
                <w:sz w:val="24"/>
              </w:rPr>
              <w:t>(0</w:t>
            </w:r>
            <w:r w:rsidRPr="00572195">
              <w:rPr>
                <w:rFonts w:ascii="仿宋_GB2312" w:hint="eastAsia"/>
                <w:bCs/>
                <w:color w:val="000000" w:themeColor="text1"/>
                <w:sz w:val="24"/>
              </w:rPr>
              <w:t>分）</w:t>
            </w:r>
            <w:r w:rsidR="00764F42" w:rsidRPr="00572195">
              <w:rPr>
                <w:rFonts w:ascii="仿宋_GB2312" w:hint="eastAsia"/>
                <w:bCs/>
                <w:color w:val="000000" w:themeColor="text1"/>
                <w:sz w:val="24"/>
              </w:rPr>
              <w:t>。</w:t>
            </w:r>
          </w:p>
        </w:tc>
        <w:tc>
          <w:tcPr>
            <w:tcW w:w="845" w:type="dxa"/>
            <w:vAlign w:val="center"/>
          </w:tcPr>
          <w:p w:rsidR="00764F42" w:rsidRPr="00572195" w:rsidRDefault="00764F42" w:rsidP="00E302DD">
            <w:pPr>
              <w:spacing w:line="400" w:lineRule="exact"/>
              <w:jc w:val="center"/>
              <w:rPr>
                <w:rFonts w:ascii="仿宋_GB2312" w:hint="eastAsia"/>
                <w:bCs/>
                <w:color w:val="000000" w:themeColor="text1"/>
                <w:sz w:val="24"/>
              </w:rPr>
            </w:pPr>
          </w:p>
        </w:tc>
      </w:tr>
      <w:tr w:rsidR="00764F42" w:rsidRPr="00572195" w:rsidTr="00DF49C0">
        <w:trPr>
          <w:cantSplit/>
          <w:trHeight w:val="1126"/>
          <w:jc w:val="center"/>
        </w:trPr>
        <w:tc>
          <w:tcPr>
            <w:tcW w:w="737" w:type="dxa"/>
            <w:vMerge/>
          </w:tcPr>
          <w:p w:rsidR="00764F42" w:rsidRPr="00572195" w:rsidRDefault="00764F42" w:rsidP="00F23B4C">
            <w:pPr>
              <w:spacing w:line="400" w:lineRule="exact"/>
              <w:rPr>
                <w:rFonts w:ascii="仿宋_GB2312" w:hint="eastAsia"/>
                <w:bCs/>
                <w:color w:val="000000" w:themeColor="text1"/>
                <w:sz w:val="24"/>
              </w:rPr>
            </w:pPr>
          </w:p>
        </w:tc>
        <w:tc>
          <w:tcPr>
            <w:tcW w:w="2675" w:type="dxa"/>
            <w:gridSpan w:val="2"/>
            <w:vAlign w:val="center"/>
          </w:tcPr>
          <w:p w:rsidR="00764F42" w:rsidRPr="00572195" w:rsidRDefault="005C7695" w:rsidP="00F23B4C">
            <w:pPr>
              <w:spacing w:line="400" w:lineRule="exact"/>
              <w:rPr>
                <w:rFonts w:ascii="仿宋_GB2312" w:hint="eastAsia"/>
                <w:bCs/>
                <w:color w:val="000000" w:themeColor="text1"/>
                <w:sz w:val="24"/>
              </w:rPr>
            </w:pPr>
            <w:r w:rsidRPr="00572195">
              <w:rPr>
                <w:rFonts w:ascii="仿宋_GB2312" w:hint="eastAsia"/>
                <w:bCs/>
                <w:color w:val="000000" w:themeColor="text1"/>
                <w:sz w:val="24"/>
              </w:rPr>
              <w:t>行业专家</w:t>
            </w:r>
            <w:r w:rsidR="00764F42" w:rsidRPr="00572195">
              <w:rPr>
                <w:rFonts w:ascii="仿宋_GB2312" w:hint="eastAsia"/>
                <w:bCs/>
                <w:color w:val="000000" w:themeColor="text1"/>
                <w:sz w:val="24"/>
              </w:rPr>
              <w:t>（</w:t>
            </w:r>
            <w:r w:rsidR="00764F42" w:rsidRPr="00572195">
              <w:rPr>
                <w:rFonts w:ascii="仿宋_GB2312" w:hint="eastAsia"/>
                <w:bCs/>
                <w:color w:val="000000" w:themeColor="text1"/>
                <w:sz w:val="24"/>
              </w:rPr>
              <w:t>1</w:t>
            </w:r>
            <w:r w:rsidR="00F23B4C" w:rsidRPr="00572195">
              <w:rPr>
                <w:rFonts w:ascii="仿宋_GB2312" w:hint="eastAsia"/>
                <w:bCs/>
                <w:color w:val="000000" w:themeColor="text1"/>
                <w:sz w:val="24"/>
              </w:rPr>
              <w:t>5</w:t>
            </w:r>
            <w:r w:rsidR="00764F42" w:rsidRPr="00572195">
              <w:rPr>
                <w:rFonts w:ascii="仿宋_GB2312" w:hint="eastAsia"/>
                <w:bCs/>
                <w:color w:val="000000" w:themeColor="text1"/>
                <w:sz w:val="24"/>
              </w:rPr>
              <w:t>分）</w:t>
            </w:r>
          </w:p>
        </w:tc>
        <w:tc>
          <w:tcPr>
            <w:tcW w:w="5467" w:type="dxa"/>
            <w:gridSpan w:val="2"/>
            <w:vAlign w:val="center"/>
          </w:tcPr>
          <w:p w:rsidR="00F23B4C" w:rsidRPr="00572195" w:rsidRDefault="00F23B4C" w:rsidP="00F23B4C">
            <w:pPr>
              <w:spacing w:line="400" w:lineRule="exact"/>
              <w:rPr>
                <w:rFonts w:ascii="仿宋_GB2312" w:hint="eastAsia"/>
                <w:bCs/>
                <w:color w:val="000000" w:themeColor="text1"/>
                <w:sz w:val="24"/>
              </w:rPr>
            </w:pPr>
            <w:r w:rsidRPr="00572195">
              <w:rPr>
                <w:rFonts w:ascii="仿宋_GB2312" w:hint="eastAsia"/>
                <w:bCs/>
                <w:color w:val="000000" w:themeColor="text1"/>
                <w:sz w:val="24"/>
              </w:rPr>
              <w:t>6</w:t>
            </w:r>
            <w:r w:rsidRPr="00572195">
              <w:rPr>
                <w:rFonts w:ascii="仿宋_GB2312" w:hint="eastAsia"/>
                <w:bCs/>
                <w:color w:val="000000" w:themeColor="text1"/>
                <w:sz w:val="24"/>
              </w:rPr>
              <w:t>名以上行业专家参与培养方案制定过程</w:t>
            </w:r>
            <w:r w:rsidRPr="00572195">
              <w:rPr>
                <w:rFonts w:ascii="仿宋_GB2312" w:hint="eastAsia"/>
                <w:bCs/>
                <w:color w:val="000000" w:themeColor="text1"/>
                <w:sz w:val="24"/>
              </w:rPr>
              <w:t>(15</w:t>
            </w:r>
            <w:r w:rsidRPr="00572195">
              <w:rPr>
                <w:rFonts w:ascii="仿宋_GB2312" w:hint="eastAsia"/>
                <w:bCs/>
                <w:color w:val="000000" w:themeColor="text1"/>
                <w:sz w:val="24"/>
              </w:rPr>
              <w:t>分）；</w:t>
            </w:r>
          </w:p>
          <w:p w:rsidR="00F23B4C" w:rsidRPr="00572195" w:rsidRDefault="00F23B4C" w:rsidP="00F23B4C">
            <w:pPr>
              <w:spacing w:line="400" w:lineRule="exact"/>
              <w:rPr>
                <w:rFonts w:ascii="仿宋_GB2312" w:hint="eastAsia"/>
                <w:bCs/>
                <w:color w:val="000000" w:themeColor="text1"/>
                <w:sz w:val="24"/>
              </w:rPr>
            </w:pPr>
            <w:r w:rsidRPr="00572195">
              <w:rPr>
                <w:rFonts w:ascii="仿宋_GB2312" w:hint="eastAsia"/>
                <w:bCs/>
                <w:color w:val="000000" w:themeColor="text1"/>
                <w:sz w:val="24"/>
              </w:rPr>
              <w:t>4-6</w:t>
            </w:r>
            <w:r w:rsidRPr="00572195">
              <w:rPr>
                <w:rFonts w:ascii="仿宋_GB2312" w:hint="eastAsia"/>
                <w:bCs/>
                <w:color w:val="000000" w:themeColor="text1"/>
                <w:sz w:val="24"/>
              </w:rPr>
              <w:t>名行业专家参与培养方案制定过程</w:t>
            </w:r>
            <w:r w:rsidRPr="00572195">
              <w:rPr>
                <w:rFonts w:ascii="仿宋_GB2312" w:hint="eastAsia"/>
                <w:bCs/>
                <w:color w:val="000000" w:themeColor="text1"/>
                <w:sz w:val="24"/>
              </w:rPr>
              <w:t>(10</w:t>
            </w:r>
            <w:r w:rsidRPr="00572195">
              <w:rPr>
                <w:rFonts w:ascii="仿宋_GB2312" w:hint="eastAsia"/>
                <w:bCs/>
                <w:color w:val="000000" w:themeColor="text1"/>
                <w:sz w:val="24"/>
              </w:rPr>
              <w:t>分）；</w:t>
            </w:r>
          </w:p>
          <w:p w:rsidR="00F23B4C" w:rsidRPr="00572195" w:rsidRDefault="00F23B4C" w:rsidP="00F23B4C">
            <w:pPr>
              <w:spacing w:line="400" w:lineRule="exact"/>
              <w:rPr>
                <w:rFonts w:ascii="仿宋_GB2312" w:hint="eastAsia"/>
                <w:bCs/>
                <w:color w:val="000000" w:themeColor="text1"/>
                <w:sz w:val="24"/>
              </w:rPr>
            </w:pPr>
            <w:r w:rsidRPr="00572195">
              <w:rPr>
                <w:rFonts w:ascii="仿宋_GB2312" w:hint="eastAsia"/>
                <w:bCs/>
                <w:color w:val="000000" w:themeColor="text1"/>
                <w:sz w:val="24"/>
              </w:rPr>
              <w:t>1-3</w:t>
            </w:r>
            <w:r w:rsidRPr="00572195">
              <w:rPr>
                <w:rFonts w:ascii="仿宋_GB2312" w:hint="eastAsia"/>
                <w:bCs/>
                <w:color w:val="000000" w:themeColor="text1"/>
                <w:sz w:val="24"/>
              </w:rPr>
              <w:t>名行业专家参与培养方案制定过程</w:t>
            </w:r>
            <w:r w:rsidRPr="00572195">
              <w:rPr>
                <w:rFonts w:ascii="仿宋_GB2312" w:hint="eastAsia"/>
                <w:bCs/>
                <w:color w:val="000000" w:themeColor="text1"/>
                <w:sz w:val="24"/>
              </w:rPr>
              <w:t>(5</w:t>
            </w:r>
            <w:r w:rsidRPr="00572195">
              <w:rPr>
                <w:rFonts w:ascii="仿宋_GB2312" w:hint="eastAsia"/>
                <w:bCs/>
                <w:color w:val="000000" w:themeColor="text1"/>
                <w:sz w:val="24"/>
              </w:rPr>
              <w:t>分）；</w:t>
            </w:r>
          </w:p>
          <w:p w:rsidR="00764F42" w:rsidRPr="00572195" w:rsidRDefault="00F23B4C" w:rsidP="00C22CDF">
            <w:pPr>
              <w:spacing w:line="400" w:lineRule="exact"/>
              <w:rPr>
                <w:rFonts w:ascii="仿宋_GB2312" w:hint="eastAsia"/>
                <w:bCs/>
                <w:color w:val="000000" w:themeColor="text1"/>
                <w:sz w:val="24"/>
              </w:rPr>
            </w:pPr>
            <w:r w:rsidRPr="00572195">
              <w:rPr>
                <w:rFonts w:ascii="仿宋_GB2312" w:hint="eastAsia"/>
                <w:bCs/>
                <w:color w:val="000000" w:themeColor="text1"/>
                <w:sz w:val="24"/>
              </w:rPr>
              <w:t>无行业专家参与培养方案制定过程</w:t>
            </w:r>
            <w:r w:rsidRPr="00572195">
              <w:rPr>
                <w:rFonts w:ascii="仿宋_GB2312" w:hint="eastAsia"/>
                <w:bCs/>
                <w:color w:val="000000" w:themeColor="text1"/>
                <w:sz w:val="24"/>
              </w:rPr>
              <w:t>(0</w:t>
            </w:r>
            <w:r w:rsidRPr="00572195">
              <w:rPr>
                <w:rFonts w:ascii="仿宋_GB2312" w:hint="eastAsia"/>
                <w:bCs/>
                <w:color w:val="000000" w:themeColor="text1"/>
                <w:sz w:val="24"/>
              </w:rPr>
              <w:t>分）。</w:t>
            </w:r>
          </w:p>
        </w:tc>
        <w:tc>
          <w:tcPr>
            <w:tcW w:w="845" w:type="dxa"/>
            <w:vAlign w:val="center"/>
          </w:tcPr>
          <w:p w:rsidR="00764F42" w:rsidRPr="00572195" w:rsidRDefault="00764F42" w:rsidP="00E302DD">
            <w:pPr>
              <w:spacing w:line="400" w:lineRule="exact"/>
              <w:jc w:val="center"/>
              <w:rPr>
                <w:rFonts w:ascii="仿宋_GB2312" w:hint="eastAsia"/>
                <w:bCs/>
                <w:color w:val="000000" w:themeColor="text1"/>
                <w:sz w:val="24"/>
              </w:rPr>
            </w:pPr>
          </w:p>
        </w:tc>
      </w:tr>
      <w:tr w:rsidR="00F23B4C" w:rsidRPr="00572195" w:rsidTr="00DF49C0">
        <w:trPr>
          <w:cantSplit/>
          <w:trHeight w:val="1126"/>
          <w:jc w:val="center"/>
        </w:trPr>
        <w:tc>
          <w:tcPr>
            <w:tcW w:w="737" w:type="dxa"/>
            <w:vMerge/>
          </w:tcPr>
          <w:p w:rsidR="00F23B4C" w:rsidRPr="00572195" w:rsidRDefault="00F23B4C" w:rsidP="00F23B4C">
            <w:pPr>
              <w:spacing w:line="400" w:lineRule="exact"/>
              <w:rPr>
                <w:rFonts w:ascii="仿宋_GB2312" w:hint="eastAsia"/>
                <w:bCs/>
                <w:color w:val="000000" w:themeColor="text1"/>
                <w:sz w:val="24"/>
              </w:rPr>
            </w:pPr>
          </w:p>
        </w:tc>
        <w:tc>
          <w:tcPr>
            <w:tcW w:w="2675" w:type="dxa"/>
            <w:gridSpan w:val="2"/>
            <w:vAlign w:val="center"/>
          </w:tcPr>
          <w:p w:rsidR="00F23B4C" w:rsidRPr="00572195" w:rsidRDefault="00F23B4C" w:rsidP="00C22CDF">
            <w:pPr>
              <w:spacing w:line="400" w:lineRule="exact"/>
              <w:rPr>
                <w:rFonts w:ascii="仿宋_GB2312" w:hint="eastAsia"/>
                <w:bCs/>
                <w:color w:val="000000" w:themeColor="text1"/>
                <w:sz w:val="24"/>
              </w:rPr>
            </w:pPr>
            <w:r w:rsidRPr="00572195">
              <w:rPr>
                <w:rFonts w:ascii="仿宋_GB2312" w:hint="eastAsia"/>
                <w:bCs/>
                <w:color w:val="000000" w:themeColor="text1"/>
                <w:sz w:val="24"/>
              </w:rPr>
              <w:t>国家教指委成员或学科评议组成员（</w:t>
            </w:r>
            <w:r w:rsidR="00FE432F" w:rsidRPr="00572195">
              <w:rPr>
                <w:rFonts w:ascii="仿宋_GB2312" w:hint="eastAsia"/>
                <w:bCs/>
                <w:color w:val="000000" w:themeColor="text1"/>
                <w:sz w:val="24"/>
              </w:rPr>
              <w:t>附</w:t>
            </w:r>
            <w:r w:rsidR="00C22CDF" w:rsidRPr="00572195">
              <w:rPr>
                <w:rFonts w:ascii="仿宋_GB2312" w:hint="eastAsia"/>
                <w:bCs/>
                <w:color w:val="000000" w:themeColor="text1"/>
                <w:sz w:val="24"/>
              </w:rPr>
              <w:t>加</w:t>
            </w:r>
            <w:r w:rsidR="00C22CDF" w:rsidRPr="00572195">
              <w:rPr>
                <w:rFonts w:ascii="仿宋_GB2312" w:hint="eastAsia"/>
                <w:bCs/>
                <w:color w:val="000000" w:themeColor="text1"/>
                <w:sz w:val="24"/>
              </w:rPr>
              <w:t>20</w:t>
            </w:r>
            <w:r w:rsidR="00C22CDF" w:rsidRPr="00572195">
              <w:rPr>
                <w:rFonts w:ascii="仿宋_GB2312" w:hint="eastAsia"/>
                <w:bCs/>
                <w:color w:val="000000" w:themeColor="text1"/>
                <w:sz w:val="24"/>
              </w:rPr>
              <w:t>分</w:t>
            </w:r>
            <w:r w:rsidRPr="00572195">
              <w:rPr>
                <w:rFonts w:ascii="仿宋_GB2312" w:hint="eastAsia"/>
                <w:bCs/>
                <w:color w:val="000000" w:themeColor="text1"/>
                <w:sz w:val="24"/>
              </w:rPr>
              <w:t>）</w:t>
            </w:r>
          </w:p>
        </w:tc>
        <w:tc>
          <w:tcPr>
            <w:tcW w:w="5467" w:type="dxa"/>
            <w:gridSpan w:val="2"/>
            <w:vAlign w:val="center"/>
          </w:tcPr>
          <w:p w:rsidR="00F23B4C" w:rsidRPr="00572195" w:rsidRDefault="00FE432F" w:rsidP="00FE432F">
            <w:pPr>
              <w:spacing w:line="400" w:lineRule="exact"/>
              <w:rPr>
                <w:rFonts w:ascii="仿宋_GB2312" w:hint="eastAsia"/>
                <w:bCs/>
                <w:color w:val="000000" w:themeColor="text1"/>
                <w:sz w:val="24"/>
              </w:rPr>
            </w:pPr>
            <w:r w:rsidRPr="00572195">
              <w:rPr>
                <w:rFonts w:ascii="仿宋_GB2312" w:hint="eastAsia"/>
                <w:bCs/>
                <w:color w:val="000000" w:themeColor="text1"/>
                <w:sz w:val="24"/>
              </w:rPr>
              <w:t>若有国家教指委成员或学科评议组成员参与培养方案制定过程者附加</w:t>
            </w:r>
            <w:r w:rsidRPr="00572195">
              <w:rPr>
                <w:rFonts w:ascii="仿宋_GB2312" w:hint="eastAsia"/>
                <w:bCs/>
                <w:color w:val="000000" w:themeColor="text1"/>
                <w:sz w:val="24"/>
              </w:rPr>
              <w:t>20</w:t>
            </w:r>
            <w:r w:rsidRPr="00572195">
              <w:rPr>
                <w:rFonts w:ascii="仿宋_GB2312" w:hint="eastAsia"/>
                <w:bCs/>
                <w:color w:val="000000" w:themeColor="text1"/>
                <w:sz w:val="24"/>
              </w:rPr>
              <w:t>分。</w:t>
            </w:r>
          </w:p>
        </w:tc>
        <w:tc>
          <w:tcPr>
            <w:tcW w:w="845" w:type="dxa"/>
            <w:vAlign w:val="center"/>
          </w:tcPr>
          <w:p w:rsidR="00F23B4C" w:rsidRPr="00572195" w:rsidRDefault="00F23B4C" w:rsidP="00E302DD">
            <w:pPr>
              <w:spacing w:line="400" w:lineRule="exact"/>
              <w:jc w:val="center"/>
              <w:rPr>
                <w:rFonts w:ascii="仿宋_GB2312" w:hint="eastAsia"/>
                <w:bCs/>
                <w:color w:val="000000" w:themeColor="text1"/>
                <w:sz w:val="24"/>
              </w:rPr>
            </w:pPr>
          </w:p>
        </w:tc>
      </w:tr>
      <w:tr w:rsidR="00764F42" w:rsidRPr="00572195" w:rsidTr="00DF49C0">
        <w:trPr>
          <w:cantSplit/>
          <w:trHeight w:val="1920"/>
          <w:jc w:val="center"/>
        </w:trPr>
        <w:tc>
          <w:tcPr>
            <w:tcW w:w="7616" w:type="dxa"/>
            <w:gridSpan w:val="4"/>
          </w:tcPr>
          <w:p w:rsidR="00764F42" w:rsidRPr="00572195" w:rsidRDefault="00764F42" w:rsidP="008506A9">
            <w:pPr>
              <w:rPr>
                <w:rFonts w:ascii="仿宋_GB2312" w:hint="eastAsia"/>
                <w:bCs/>
                <w:color w:val="000000" w:themeColor="text1"/>
                <w:sz w:val="24"/>
              </w:rPr>
            </w:pPr>
            <w:r w:rsidRPr="00572195">
              <w:rPr>
                <w:rFonts w:ascii="仿宋_GB2312" w:hint="eastAsia"/>
                <w:bCs/>
                <w:color w:val="000000" w:themeColor="text1"/>
                <w:sz w:val="24"/>
              </w:rPr>
              <w:t>专家</w:t>
            </w:r>
            <w:r w:rsidR="003062E3" w:rsidRPr="00572195">
              <w:rPr>
                <w:rFonts w:ascii="仿宋_GB2312" w:hint="eastAsia"/>
                <w:bCs/>
                <w:color w:val="000000" w:themeColor="text1"/>
                <w:sz w:val="24"/>
              </w:rPr>
              <w:t>意见</w:t>
            </w:r>
            <w:r w:rsidRPr="00572195">
              <w:rPr>
                <w:rFonts w:ascii="仿宋_GB2312" w:hint="eastAsia"/>
                <w:bCs/>
                <w:color w:val="000000" w:themeColor="text1"/>
                <w:sz w:val="24"/>
              </w:rPr>
              <w:t>：</w:t>
            </w:r>
          </w:p>
        </w:tc>
        <w:tc>
          <w:tcPr>
            <w:tcW w:w="2108" w:type="dxa"/>
            <w:gridSpan w:val="2"/>
            <w:vAlign w:val="center"/>
          </w:tcPr>
          <w:p w:rsidR="00764F42" w:rsidRPr="00572195" w:rsidRDefault="00764F42" w:rsidP="00E302DD">
            <w:pPr>
              <w:rPr>
                <w:rFonts w:ascii="仿宋_GB2312" w:hint="eastAsia"/>
                <w:bCs/>
                <w:color w:val="000000" w:themeColor="text1"/>
                <w:sz w:val="24"/>
              </w:rPr>
            </w:pPr>
            <w:r w:rsidRPr="00572195">
              <w:rPr>
                <w:rFonts w:ascii="仿宋_GB2312" w:hint="eastAsia"/>
                <w:bCs/>
                <w:color w:val="000000" w:themeColor="text1"/>
                <w:sz w:val="24"/>
              </w:rPr>
              <w:t>总分：</w:t>
            </w:r>
          </w:p>
        </w:tc>
      </w:tr>
    </w:tbl>
    <w:p w:rsidR="00764F42" w:rsidRPr="00572195" w:rsidRDefault="00764F42" w:rsidP="00764F42">
      <w:pPr>
        <w:rPr>
          <w:rFonts w:hint="eastAsia"/>
          <w:bCs/>
          <w:color w:val="000000" w:themeColor="text1"/>
          <w:sz w:val="24"/>
        </w:rPr>
      </w:pPr>
      <w:r w:rsidRPr="00572195">
        <w:rPr>
          <w:rFonts w:hint="eastAsia"/>
          <w:bCs/>
          <w:color w:val="000000" w:themeColor="text1"/>
          <w:sz w:val="24"/>
        </w:rPr>
        <w:t>备注：</w:t>
      </w:r>
    </w:p>
    <w:p w:rsidR="00764F42" w:rsidRPr="00572195" w:rsidRDefault="00764F42" w:rsidP="003062E3">
      <w:pPr>
        <w:rPr>
          <w:rFonts w:hint="eastAsia"/>
          <w:bCs/>
          <w:color w:val="000000" w:themeColor="text1"/>
          <w:sz w:val="24"/>
        </w:rPr>
      </w:pPr>
      <w:r w:rsidRPr="00572195">
        <w:rPr>
          <w:rFonts w:hint="eastAsia"/>
          <w:bCs/>
          <w:color w:val="000000" w:themeColor="text1"/>
          <w:sz w:val="24"/>
        </w:rPr>
        <w:t>该评分表总分为</w:t>
      </w:r>
      <w:r w:rsidRPr="00572195">
        <w:rPr>
          <w:rFonts w:hint="eastAsia"/>
          <w:bCs/>
          <w:color w:val="000000" w:themeColor="text1"/>
          <w:sz w:val="24"/>
        </w:rPr>
        <w:t>100</w:t>
      </w:r>
      <w:r w:rsidRPr="00572195">
        <w:rPr>
          <w:rFonts w:hint="eastAsia"/>
          <w:bCs/>
          <w:color w:val="000000" w:themeColor="text1"/>
          <w:sz w:val="24"/>
        </w:rPr>
        <w:t>分</w:t>
      </w:r>
      <w:r w:rsidR="005C7695" w:rsidRPr="00572195">
        <w:rPr>
          <w:rFonts w:hint="eastAsia"/>
          <w:bCs/>
          <w:color w:val="000000" w:themeColor="text1"/>
          <w:sz w:val="24"/>
        </w:rPr>
        <w:t>，</w:t>
      </w:r>
      <w:r w:rsidRPr="00572195">
        <w:rPr>
          <w:rFonts w:hint="eastAsia"/>
          <w:bCs/>
          <w:color w:val="000000" w:themeColor="text1"/>
          <w:sz w:val="24"/>
        </w:rPr>
        <w:t>总得分在</w:t>
      </w:r>
      <w:r w:rsidR="00D107B4" w:rsidRPr="00572195">
        <w:rPr>
          <w:rFonts w:hint="eastAsia"/>
          <w:bCs/>
          <w:color w:val="000000" w:themeColor="text1"/>
          <w:sz w:val="24"/>
        </w:rPr>
        <w:t>85</w:t>
      </w:r>
      <w:r w:rsidRPr="00572195">
        <w:rPr>
          <w:rFonts w:hint="eastAsia"/>
          <w:bCs/>
          <w:color w:val="000000" w:themeColor="text1"/>
          <w:sz w:val="24"/>
        </w:rPr>
        <w:t>分以上的，该培养方案</w:t>
      </w:r>
      <w:r w:rsidR="005434C4" w:rsidRPr="00572195">
        <w:rPr>
          <w:rFonts w:hint="eastAsia"/>
          <w:bCs/>
          <w:color w:val="000000" w:themeColor="text1"/>
          <w:sz w:val="24"/>
        </w:rPr>
        <w:t>修订过程</w:t>
      </w:r>
      <w:r w:rsidR="005C7695" w:rsidRPr="00572195">
        <w:rPr>
          <w:rFonts w:hint="eastAsia"/>
          <w:bCs/>
          <w:color w:val="000000" w:themeColor="text1"/>
          <w:sz w:val="24"/>
        </w:rPr>
        <w:t>符合文件规定，修订的培养方案有效</w:t>
      </w:r>
      <w:r w:rsidRPr="00572195">
        <w:rPr>
          <w:rFonts w:hint="eastAsia"/>
          <w:bCs/>
          <w:color w:val="000000" w:themeColor="text1"/>
          <w:sz w:val="24"/>
        </w:rPr>
        <w:t>。</w:t>
      </w:r>
    </w:p>
    <w:p w:rsidR="00764F42" w:rsidRPr="00572195" w:rsidRDefault="002148A9" w:rsidP="00764F42">
      <w:pPr>
        <w:jc w:val="center"/>
        <w:rPr>
          <w:rFonts w:hint="eastAsia"/>
          <w:b/>
          <w:bCs/>
          <w:color w:val="000000" w:themeColor="text1"/>
          <w:sz w:val="28"/>
        </w:rPr>
      </w:pPr>
      <w:r w:rsidRPr="00572195">
        <w:rPr>
          <w:rFonts w:hint="eastAsia"/>
          <w:b/>
          <w:bCs/>
          <w:color w:val="000000" w:themeColor="text1"/>
          <w:sz w:val="28"/>
        </w:rPr>
        <w:t xml:space="preserve">                          </w:t>
      </w:r>
      <w:r w:rsidRPr="00572195">
        <w:rPr>
          <w:rFonts w:hint="eastAsia"/>
          <w:b/>
          <w:bCs/>
          <w:color w:val="000000" w:themeColor="text1"/>
          <w:sz w:val="28"/>
        </w:rPr>
        <w:t>专家签名：</w:t>
      </w:r>
    </w:p>
    <w:p w:rsidR="00764F42" w:rsidRPr="00572195" w:rsidRDefault="002148A9" w:rsidP="00764F42">
      <w:pPr>
        <w:jc w:val="center"/>
        <w:rPr>
          <w:rFonts w:hint="eastAsia"/>
          <w:b/>
          <w:bCs/>
          <w:color w:val="000000" w:themeColor="text1"/>
          <w:sz w:val="28"/>
        </w:rPr>
      </w:pPr>
      <w:r w:rsidRPr="00572195">
        <w:rPr>
          <w:rFonts w:hint="eastAsia"/>
          <w:b/>
          <w:bCs/>
          <w:color w:val="000000" w:themeColor="text1"/>
          <w:sz w:val="28"/>
        </w:rPr>
        <w:t xml:space="preserve">                           </w:t>
      </w:r>
      <w:r w:rsidRPr="00572195">
        <w:rPr>
          <w:rFonts w:hint="eastAsia"/>
          <w:b/>
          <w:bCs/>
          <w:color w:val="000000" w:themeColor="text1"/>
          <w:sz w:val="28"/>
        </w:rPr>
        <w:t>日期：</w:t>
      </w:r>
    </w:p>
    <w:p w:rsidR="00764F42" w:rsidRPr="00572195" w:rsidRDefault="00764F42" w:rsidP="00764F42">
      <w:pPr>
        <w:jc w:val="center"/>
        <w:rPr>
          <w:rFonts w:hint="eastAsia"/>
          <w:b/>
          <w:bCs/>
          <w:color w:val="000000" w:themeColor="text1"/>
          <w:sz w:val="28"/>
        </w:rPr>
      </w:pPr>
    </w:p>
    <w:p w:rsidR="00AE00D9" w:rsidRPr="00572195" w:rsidRDefault="00AE00D9" w:rsidP="00764F42">
      <w:pPr>
        <w:jc w:val="center"/>
        <w:rPr>
          <w:rFonts w:hint="eastAsia"/>
          <w:b/>
          <w:bCs/>
          <w:color w:val="000000" w:themeColor="text1"/>
          <w:sz w:val="28"/>
        </w:rPr>
      </w:pPr>
    </w:p>
    <w:p w:rsidR="00AE00D9" w:rsidRPr="00572195" w:rsidRDefault="00AE00D9" w:rsidP="00764F42">
      <w:pPr>
        <w:jc w:val="center"/>
        <w:rPr>
          <w:rFonts w:hint="eastAsia"/>
          <w:b/>
          <w:bCs/>
          <w:color w:val="000000" w:themeColor="text1"/>
          <w:sz w:val="28"/>
        </w:rPr>
      </w:pPr>
    </w:p>
    <w:p w:rsidR="00AE00D9" w:rsidRPr="00572195" w:rsidRDefault="00AE00D9" w:rsidP="00764F42">
      <w:pPr>
        <w:jc w:val="center"/>
        <w:rPr>
          <w:rFonts w:hint="eastAsia"/>
          <w:b/>
          <w:bCs/>
          <w:color w:val="000000" w:themeColor="text1"/>
          <w:sz w:val="28"/>
        </w:rPr>
      </w:pPr>
    </w:p>
    <w:p w:rsidR="00AE00D9" w:rsidRPr="00572195" w:rsidRDefault="00AE00D9" w:rsidP="00764F42">
      <w:pPr>
        <w:jc w:val="center"/>
        <w:rPr>
          <w:rFonts w:hint="eastAsia"/>
          <w:b/>
          <w:bCs/>
          <w:color w:val="000000" w:themeColor="text1"/>
          <w:sz w:val="28"/>
        </w:rPr>
      </w:pPr>
    </w:p>
    <w:p w:rsidR="00AE00D9" w:rsidRPr="00572195" w:rsidRDefault="00AE00D9" w:rsidP="00764F42">
      <w:pPr>
        <w:jc w:val="center"/>
        <w:rPr>
          <w:rFonts w:hint="eastAsia"/>
          <w:b/>
          <w:bCs/>
          <w:color w:val="000000" w:themeColor="text1"/>
          <w:sz w:val="28"/>
        </w:rPr>
      </w:pPr>
    </w:p>
    <w:sectPr w:rsidR="00AE00D9" w:rsidRPr="00572195" w:rsidSect="00FD7899">
      <w:headerReference w:type="even" r:id="rId7"/>
      <w:headerReference w:type="default" r:id="rId8"/>
      <w:footerReference w:type="even" r:id="rId9"/>
      <w:pgSz w:w="11906" w:h="16838" w:code="9"/>
      <w:pgMar w:top="1701" w:right="1531" w:bottom="1474" w:left="1531" w:header="851" w:footer="1361" w:gutter="0"/>
      <w:cols w:space="425"/>
      <w:docGrid w:type="linesAndChars" w:linePitch="584"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ED2" w:rsidRDefault="00F16ED2" w:rsidP="00764F42">
      <w:pPr>
        <w:rPr>
          <w:rFonts w:hint="eastAsia"/>
        </w:rPr>
      </w:pPr>
      <w:r>
        <w:separator/>
      </w:r>
    </w:p>
  </w:endnote>
  <w:endnote w:type="continuationSeparator" w:id="0">
    <w:p w:rsidR="00F16ED2" w:rsidRDefault="00F16ED2" w:rsidP="00764F42">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18C" w:rsidRPr="006F5CC5" w:rsidRDefault="00F80F11">
    <w:pPr>
      <w:pStyle w:val="a4"/>
      <w:rPr>
        <w:rFonts w:ascii="宋体" w:eastAsia="宋体" w:hAnsi="宋体"/>
        <w:sz w:val="28"/>
        <w:szCs w:val="28"/>
      </w:rPr>
    </w:pPr>
    <w:r w:rsidRPr="006F5CC5">
      <w:rPr>
        <w:rFonts w:ascii="宋体" w:eastAsia="宋体" w:hAnsi="宋体" w:hint="eastAsia"/>
        <w:sz w:val="28"/>
        <w:szCs w:val="28"/>
      </w:rPr>
      <w:t xml:space="preserve">— </w:t>
    </w:r>
    <w:r w:rsidR="009C572B" w:rsidRPr="006F5CC5">
      <w:rPr>
        <w:rStyle w:val="a5"/>
        <w:rFonts w:ascii="宋体" w:eastAsia="宋体" w:hAnsi="宋体"/>
        <w:sz w:val="28"/>
        <w:szCs w:val="28"/>
      </w:rPr>
      <w:fldChar w:fldCharType="begin"/>
    </w:r>
    <w:r w:rsidRPr="006F5CC5">
      <w:rPr>
        <w:rStyle w:val="a5"/>
        <w:rFonts w:ascii="宋体" w:eastAsia="宋体" w:hAnsi="宋体"/>
        <w:sz w:val="28"/>
        <w:szCs w:val="28"/>
      </w:rPr>
      <w:instrText xml:space="preserve"> PAGE </w:instrText>
    </w:r>
    <w:r w:rsidR="009C572B" w:rsidRPr="006F5CC5">
      <w:rPr>
        <w:rStyle w:val="a5"/>
        <w:rFonts w:ascii="宋体" w:eastAsia="宋体" w:hAnsi="宋体"/>
        <w:sz w:val="28"/>
        <w:szCs w:val="28"/>
      </w:rPr>
      <w:fldChar w:fldCharType="separate"/>
    </w:r>
    <w:r>
      <w:rPr>
        <w:rStyle w:val="a5"/>
        <w:rFonts w:ascii="宋体" w:eastAsia="宋体" w:hAnsi="宋体"/>
        <w:noProof/>
        <w:sz w:val="28"/>
        <w:szCs w:val="28"/>
      </w:rPr>
      <w:t>6</w:t>
    </w:r>
    <w:r w:rsidR="009C572B" w:rsidRPr="006F5CC5">
      <w:rPr>
        <w:rStyle w:val="a5"/>
        <w:rFonts w:ascii="宋体" w:eastAsia="宋体" w:hAnsi="宋体"/>
        <w:sz w:val="28"/>
        <w:szCs w:val="28"/>
      </w:rPr>
      <w:fldChar w:fldCharType="end"/>
    </w:r>
    <w:r w:rsidRPr="006F5CC5">
      <w:rPr>
        <w:rStyle w:val="a5"/>
        <w:rFonts w:ascii="宋体" w:eastAsia="宋体" w:hAnsi="宋体" w:hint="eastAsia"/>
        <w:sz w:val="28"/>
        <w:szCs w:val="28"/>
      </w:rPr>
      <w:t xml:space="preserve"> </w:t>
    </w:r>
    <w:r w:rsidRPr="006F5CC5">
      <w:rPr>
        <w:rFonts w:ascii="宋体" w:eastAsia="宋体" w:hAnsi="宋体"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ED2" w:rsidRDefault="00F16ED2" w:rsidP="00764F42">
      <w:pPr>
        <w:rPr>
          <w:rFonts w:hint="eastAsia"/>
        </w:rPr>
      </w:pPr>
      <w:r>
        <w:separator/>
      </w:r>
    </w:p>
  </w:footnote>
  <w:footnote w:type="continuationSeparator" w:id="0">
    <w:p w:rsidR="00F16ED2" w:rsidRDefault="00F16ED2" w:rsidP="00764F42">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18C" w:rsidRDefault="00F16ED2" w:rsidP="00416C44">
    <w:pPr>
      <w:pStyle w:val="a3"/>
      <w:pBdr>
        <w:bottom w:val="none" w:sz="0" w:space="0" w:color="auto"/>
      </w:pBdr>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18C" w:rsidRDefault="00F16ED2" w:rsidP="006C4857">
    <w:pPr>
      <w:pStyle w:val="a3"/>
      <w:pBdr>
        <w:bottom w:val="none" w:sz="0" w:space="0" w:color="auto"/>
      </w:pBdr>
      <w:rPr>
        <w:rFonts w:hint="eastAsi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4F42"/>
    <w:rsid w:val="000447E2"/>
    <w:rsid w:val="00124CE6"/>
    <w:rsid w:val="00195959"/>
    <w:rsid w:val="001A15E0"/>
    <w:rsid w:val="002148A9"/>
    <w:rsid w:val="00232388"/>
    <w:rsid w:val="00240A34"/>
    <w:rsid w:val="003062E3"/>
    <w:rsid w:val="003843F3"/>
    <w:rsid w:val="003D71E7"/>
    <w:rsid w:val="003F03B6"/>
    <w:rsid w:val="004101E7"/>
    <w:rsid w:val="00434615"/>
    <w:rsid w:val="00454D71"/>
    <w:rsid w:val="004C459B"/>
    <w:rsid w:val="004F2F83"/>
    <w:rsid w:val="00535E08"/>
    <w:rsid w:val="005434C4"/>
    <w:rsid w:val="0054673B"/>
    <w:rsid w:val="00572195"/>
    <w:rsid w:val="00574342"/>
    <w:rsid w:val="00597A0E"/>
    <w:rsid w:val="005A65CD"/>
    <w:rsid w:val="005C7695"/>
    <w:rsid w:val="005D5549"/>
    <w:rsid w:val="00606A91"/>
    <w:rsid w:val="00644A27"/>
    <w:rsid w:val="00655B8E"/>
    <w:rsid w:val="00675EBD"/>
    <w:rsid w:val="00705188"/>
    <w:rsid w:val="00727516"/>
    <w:rsid w:val="0075086C"/>
    <w:rsid w:val="0075176A"/>
    <w:rsid w:val="00764F42"/>
    <w:rsid w:val="0079258C"/>
    <w:rsid w:val="007C21F6"/>
    <w:rsid w:val="007E0F39"/>
    <w:rsid w:val="008506A9"/>
    <w:rsid w:val="008923BC"/>
    <w:rsid w:val="00906002"/>
    <w:rsid w:val="009119C5"/>
    <w:rsid w:val="00914265"/>
    <w:rsid w:val="00923B2D"/>
    <w:rsid w:val="00947C76"/>
    <w:rsid w:val="00947C8E"/>
    <w:rsid w:val="009C572B"/>
    <w:rsid w:val="00A015AD"/>
    <w:rsid w:val="00A575A3"/>
    <w:rsid w:val="00AC127E"/>
    <w:rsid w:val="00AE00D9"/>
    <w:rsid w:val="00B10CEC"/>
    <w:rsid w:val="00B97594"/>
    <w:rsid w:val="00BA5494"/>
    <w:rsid w:val="00BE2F44"/>
    <w:rsid w:val="00C22CDF"/>
    <w:rsid w:val="00C73946"/>
    <w:rsid w:val="00D107B4"/>
    <w:rsid w:val="00D81E95"/>
    <w:rsid w:val="00DF49C0"/>
    <w:rsid w:val="00E9050D"/>
    <w:rsid w:val="00EC42F6"/>
    <w:rsid w:val="00EF2B94"/>
    <w:rsid w:val="00F037B9"/>
    <w:rsid w:val="00F16ED2"/>
    <w:rsid w:val="00F23B4C"/>
    <w:rsid w:val="00F80F11"/>
    <w:rsid w:val="00FE43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1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4F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64F42"/>
    <w:rPr>
      <w:sz w:val="18"/>
      <w:szCs w:val="18"/>
    </w:rPr>
  </w:style>
  <w:style w:type="paragraph" w:styleId="a4">
    <w:name w:val="footer"/>
    <w:basedOn w:val="a"/>
    <w:link w:val="Char0"/>
    <w:unhideWhenUsed/>
    <w:rsid w:val="00764F4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64F42"/>
    <w:rPr>
      <w:sz w:val="18"/>
      <w:szCs w:val="18"/>
    </w:rPr>
  </w:style>
  <w:style w:type="character" w:styleId="a5">
    <w:name w:val="page number"/>
    <w:basedOn w:val="a0"/>
    <w:rsid w:val="00764F42"/>
  </w:style>
  <w:style w:type="paragraph" w:styleId="a6">
    <w:name w:val="Balloon Text"/>
    <w:basedOn w:val="a"/>
    <w:link w:val="Char1"/>
    <w:uiPriority w:val="99"/>
    <w:semiHidden/>
    <w:unhideWhenUsed/>
    <w:rsid w:val="00D107B4"/>
    <w:rPr>
      <w:sz w:val="18"/>
      <w:szCs w:val="18"/>
    </w:rPr>
  </w:style>
  <w:style w:type="character" w:customStyle="1" w:styleId="Char1">
    <w:name w:val="批注框文本 Char"/>
    <w:basedOn w:val="a0"/>
    <w:link w:val="a6"/>
    <w:uiPriority w:val="99"/>
    <w:semiHidden/>
    <w:rsid w:val="00D107B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36676-73DB-4317-A2EE-396AACDE3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Pages>
  <Words>162</Words>
  <Characters>928</Characters>
  <Application>Microsoft Office Word</Application>
  <DocSecurity>0</DocSecurity>
  <Lines>7</Lines>
  <Paragraphs>2</Paragraphs>
  <ScaleCrop>false</ScaleCrop>
  <Company>Sky123.Org</Company>
  <LinksUpToDate>false</LinksUpToDate>
  <CharactersWithSpaces>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xbany</cp:lastModifiedBy>
  <cp:revision>44</cp:revision>
  <cp:lastPrinted>2019-04-23T07:39:00Z</cp:lastPrinted>
  <dcterms:created xsi:type="dcterms:W3CDTF">2015-07-03T00:35:00Z</dcterms:created>
  <dcterms:modified xsi:type="dcterms:W3CDTF">2019-04-24T08:46:00Z</dcterms:modified>
</cp:coreProperties>
</file>